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F6" w:rsidRPr="001F65E6" w:rsidRDefault="00E86434" w:rsidP="00E8643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</w:t>
      </w:r>
      <w:r w:rsidR="00AE74F6" w:rsidRPr="001F65E6">
        <w:rPr>
          <w:rFonts w:ascii="Times New Roman" w:hAnsi="Times New Roman" w:cs="Times New Roman"/>
          <w:b/>
          <w:szCs w:val="22"/>
        </w:rPr>
        <w:t>оговор аренды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муниципального недвижимого имущества, закрепленного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за муниципальными унитарными предприятиями</w:t>
      </w:r>
    </w:p>
    <w:p w:rsidR="00AE74F6" w:rsidRPr="001F65E6" w:rsidRDefault="00AE74F6" w:rsidP="00AE74F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и муниципальными учреждениями</w:t>
      </w:r>
    </w:p>
    <w:p w:rsidR="00AE74F6" w:rsidRPr="001F65E6" w:rsidRDefault="00AE74F6" w:rsidP="00AE74F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both"/>
        <w:outlineLvl w:val="0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г.Казань                   </w:t>
      </w:r>
      <w:r w:rsidR="005215F2">
        <w:rPr>
          <w:rFonts w:ascii="Times New Roman" w:hAnsi="Times New Roman" w:cs="Times New Roman"/>
          <w:sz w:val="22"/>
          <w:szCs w:val="22"/>
        </w:rPr>
        <w:t xml:space="preserve">     </w:t>
      </w:r>
      <w:r w:rsidR="000F53C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5215F2">
        <w:rPr>
          <w:rFonts w:ascii="Times New Roman" w:hAnsi="Times New Roman" w:cs="Times New Roman"/>
          <w:sz w:val="22"/>
          <w:szCs w:val="22"/>
        </w:rPr>
        <w:t xml:space="preserve"> от </w:t>
      </w:r>
      <w:r w:rsidR="005215F2" w:rsidRPr="00874B90">
        <w:rPr>
          <w:rFonts w:ascii="Times New Roman" w:hAnsi="Times New Roman" w:cs="Times New Roman"/>
          <w:sz w:val="22"/>
          <w:szCs w:val="22"/>
        </w:rPr>
        <w:t>"</w:t>
      </w:r>
      <w:r w:rsidR="00BD2B95">
        <w:rPr>
          <w:rFonts w:ascii="Times New Roman" w:hAnsi="Times New Roman" w:cs="Times New Roman"/>
          <w:sz w:val="22"/>
          <w:szCs w:val="22"/>
        </w:rPr>
        <w:t>0</w:t>
      </w:r>
      <w:r w:rsidR="00BC6462">
        <w:rPr>
          <w:rFonts w:ascii="Times New Roman" w:hAnsi="Times New Roman" w:cs="Times New Roman"/>
          <w:sz w:val="22"/>
          <w:szCs w:val="22"/>
        </w:rPr>
        <w:t>1</w:t>
      </w:r>
      <w:r w:rsidR="003229B9">
        <w:rPr>
          <w:rFonts w:ascii="Times New Roman" w:hAnsi="Times New Roman" w:cs="Times New Roman"/>
          <w:sz w:val="22"/>
          <w:szCs w:val="22"/>
        </w:rPr>
        <w:t xml:space="preserve"> </w:t>
      </w:r>
      <w:r w:rsidR="005215F2" w:rsidRPr="00874B90">
        <w:rPr>
          <w:rFonts w:ascii="Times New Roman" w:hAnsi="Times New Roman" w:cs="Times New Roman"/>
          <w:sz w:val="22"/>
          <w:szCs w:val="22"/>
        </w:rPr>
        <w:t xml:space="preserve">" </w:t>
      </w:r>
      <w:r w:rsidR="000F53C7">
        <w:rPr>
          <w:rFonts w:ascii="Times New Roman" w:hAnsi="Times New Roman" w:cs="Times New Roman"/>
          <w:sz w:val="22"/>
          <w:szCs w:val="22"/>
        </w:rPr>
        <w:t xml:space="preserve"> сентября </w:t>
      </w:r>
      <w:r w:rsidR="009454C0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36216D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BD2B95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1F65E6">
        <w:rPr>
          <w:rFonts w:ascii="Times New Roman" w:hAnsi="Times New Roman" w:cs="Times New Roman"/>
          <w:sz w:val="22"/>
          <w:szCs w:val="22"/>
        </w:rPr>
        <w:t xml:space="preserve"> г. № </w:t>
      </w:r>
      <w:r w:rsidR="004D56EB">
        <w:rPr>
          <w:rFonts w:ascii="Times New Roman" w:hAnsi="Times New Roman" w:cs="Times New Roman"/>
          <w:sz w:val="22"/>
          <w:szCs w:val="22"/>
        </w:rPr>
        <w:t>1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088B" w:rsidRDefault="005215F2" w:rsidP="00E8643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86434">
        <w:rPr>
          <w:rFonts w:ascii="Times New Roman" w:hAnsi="Times New Roman" w:cs="Times New Roman"/>
          <w:sz w:val="22"/>
          <w:szCs w:val="22"/>
          <w:u w:val="single"/>
        </w:rPr>
        <w:t>Муниципальное  бюджетное  учреждение  культуры города Казани «Культурный центр</w:t>
      </w:r>
    </w:p>
    <w:p w:rsidR="00AE74F6" w:rsidRPr="001F65E6" w:rsidRDefault="005215F2" w:rsidP="00D8088B">
      <w:pPr>
        <w:pStyle w:val="ConsPlusNonformat"/>
        <w:spacing w:line="288" w:lineRule="auto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E86434">
        <w:rPr>
          <w:rFonts w:ascii="Times New Roman" w:hAnsi="Times New Roman" w:cs="Times New Roman"/>
          <w:sz w:val="22"/>
          <w:szCs w:val="22"/>
          <w:u w:val="single"/>
        </w:rPr>
        <w:t>« Сайдаш»</w:t>
      </w:r>
      <w:r w:rsidRPr="005215F2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 именуемое в дальнейшем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16"/>
          <w:szCs w:val="16"/>
        </w:rPr>
        <w:t>(наименование МУП, МУ)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"Арендодатель", в лице </w:t>
      </w:r>
      <w:r w:rsidR="005215F2" w:rsidRPr="00E86434">
        <w:rPr>
          <w:rFonts w:ascii="Times New Roman" w:hAnsi="Times New Roman" w:cs="Times New Roman"/>
          <w:sz w:val="22"/>
          <w:szCs w:val="22"/>
          <w:u w:val="single"/>
        </w:rPr>
        <w:t>Мингазова Артура Гаптул</w:t>
      </w:r>
      <w:r w:rsidR="00061914">
        <w:rPr>
          <w:rFonts w:ascii="Times New Roman" w:hAnsi="Times New Roman" w:cs="Times New Roman"/>
          <w:sz w:val="22"/>
          <w:szCs w:val="22"/>
          <w:u w:val="single"/>
        </w:rPr>
        <w:t>л</w:t>
      </w:r>
      <w:r w:rsidR="005215F2" w:rsidRPr="00E86434">
        <w:rPr>
          <w:rFonts w:ascii="Times New Roman" w:hAnsi="Times New Roman" w:cs="Times New Roman"/>
          <w:sz w:val="22"/>
          <w:szCs w:val="22"/>
          <w:u w:val="single"/>
        </w:rPr>
        <w:t>ович</w:t>
      </w:r>
      <w:r w:rsidR="0004523D" w:rsidRPr="00E86434">
        <w:rPr>
          <w:rFonts w:ascii="Times New Roman" w:hAnsi="Times New Roman" w:cs="Times New Roman"/>
          <w:sz w:val="22"/>
          <w:szCs w:val="22"/>
          <w:u w:val="single"/>
        </w:rPr>
        <w:t>а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16"/>
          <w:szCs w:val="16"/>
        </w:rPr>
        <w:t>(Ф.И.О. представителя МУП, МУ)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5215F2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="0004523D" w:rsidRPr="00C53073">
        <w:rPr>
          <w:rFonts w:ascii="Times New Roman" w:hAnsi="Times New Roman" w:cs="Times New Roman"/>
          <w:sz w:val="22"/>
          <w:szCs w:val="22"/>
        </w:rPr>
        <w:t xml:space="preserve">_________________________________                         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(документы, подтверждающие полномочия представителя МУП, МУ)</w:t>
      </w:r>
    </w:p>
    <w:p w:rsidR="00817B64" w:rsidRPr="00281181" w:rsidRDefault="00AE74F6" w:rsidP="00817B64">
      <w:pPr>
        <w:spacing w:line="360" w:lineRule="auto"/>
      </w:pPr>
      <w:r w:rsidRPr="001F65E6">
        <w:rPr>
          <w:rFonts w:ascii="Times New Roman" w:hAnsi="Times New Roman"/>
        </w:rPr>
        <w:t>с одной стороны</w:t>
      </w:r>
      <w:r w:rsidR="00817B64" w:rsidRPr="00BE44BA">
        <w:t xml:space="preserve">и </w:t>
      </w:r>
      <w:r w:rsidR="00817B64" w:rsidRPr="00281181">
        <w:rPr>
          <w:u w:val="single"/>
        </w:rPr>
        <w:t>АО «Департамент продовольствия и социального питания г. Казани»</w:t>
      </w:r>
    </w:p>
    <w:p w:rsidR="00817B64" w:rsidRPr="00BE44BA" w:rsidRDefault="00817B64" w:rsidP="00817B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(наименование юридического лица, Ф.И.О. индивидуального предпринимателя)</w:t>
      </w:r>
    </w:p>
    <w:p w:rsidR="00817B64" w:rsidRPr="000F53C7" w:rsidRDefault="00817B64" w:rsidP="00817B64">
      <w:pPr>
        <w:tabs>
          <w:tab w:val="left" w:pos="6405"/>
        </w:tabs>
        <w:jc w:val="both"/>
        <w:rPr>
          <w:rFonts w:ascii="Times New Roman" w:hAnsi="Times New Roman"/>
          <w:b/>
          <w:u w:val="single"/>
        </w:rPr>
      </w:pPr>
      <w:r w:rsidRPr="00BE44BA">
        <w:t xml:space="preserve">именуемое(-ый) в дальнейшем "Арендатор", в лице </w:t>
      </w:r>
      <w:r w:rsidRPr="000F53C7">
        <w:rPr>
          <w:rFonts w:ascii="Times New Roman" w:hAnsi="Times New Roman"/>
          <w:u w:val="single"/>
        </w:rPr>
        <w:t>генерального директора Мухамедшиной</w:t>
      </w:r>
      <w:r w:rsidR="000F53C7">
        <w:rPr>
          <w:rFonts w:ascii="Times New Roman" w:hAnsi="Times New Roman"/>
          <w:u w:val="single"/>
        </w:rPr>
        <w:t xml:space="preserve"> </w:t>
      </w:r>
      <w:r w:rsidRPr="000F53C7">
        <w:rPr>
          <w:rFonts w:ascii="Times New Roman" w:hAnsi="Times New Roman"/>
          <w:u w:val="single"/>
        </w:rPr>
        <w:t>Римы</w:t>
      </w:r>
      <w:r w:rsidR="000F53C7">
        <w:rPr>
          <w:rFonts w:ascii="Times New Roman" w:hAnsi="Times New Roman"/>
          <w:u w:val="single"/>
        </w:rPr>
        <w:t xml:space="preserve"> </w:t>
      </w:r>
      <w:r w:rsidRPr="000F53C7">
        <w:rPr>
          <w:rFonts w:ascii="Times New Roman" w:hAnsi="Times New Roman"/>
          <w:u w:val="single"/>
        </w:rPr>
        <w:t>Жамиловны</w:t>
      </w:r>
    </w:p>
    <w:p w:rsidR="00817B64" w:rsidRPr="00BE44BA" w:rsidRDefault="00817B64" w:rsidP="00817B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        (Ф.И.О. индивидуального предпринимателя, представителя юридического лица)</w:t>
      </w:r>
    </w:p>
    <w:p w:rsidR="00AE74F6" w:rsidRPr="001F65E6" w:rsidRDefault="00817B64" w:rsidP="00817B64">
      <w:pPr>
        <w:spacing w:line="360" w:lineRule="auto"/>
        <w:rPr>
          <w:rFonts w:ascii="Times New Roman" w:hAnsi="Times New Roman"/>
        </w:rPr>
      </w:pPr>
      <w:r w:rsidRPr="00BE44BA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___________________________________________</w:t>
      </w:r>
      <w:r w:rsidR="00AE74F6" w:rsidRPr="001F65E6">
        <w:rPr>
          <w:rFonts w:ascii="Times New Roman" w:hAnsi="Times New Roman"/>
        </w:rPr>
        <w:t>,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[документы, подтверждающие полномочия представителя юридического лица, индивидуального предпринимателя]</w:t>
      </w:r>
    </w:p>
    <w:p w:rsidR="00AE74F6" w:rsidRPr="001F65E6" w:rsidRDefault="00AE74F6" w:rsidP="00E8643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с другой  стороны с согласия Комитета земельных и имущественных отношений</w:t>
      </w:r>
      <w:r w:rsidR="00C32DF2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Исполнительного  комитета  г.Казани, именуемого в дальнейшем "Собственник"(</w:t>
      </w:r>
      <w:r w:rsidRPr="00BD2B95">
        <w:rPr>
          <w:rFonts w:ascii="Times New Roman" w:hAnsi="Times New Roman" w:cs="Times New Roman"/>
          <w:sz w:val="22"/>
          <w:szCs w:val="22"/>
          <w:highlight w:val="yellow"/>
        </w:rPr>
        <w:t xml:space="preserve">исх. </w:t>
      </w:r>
      <w:r w:rsidR="009A1FAA" w:rsidRPr="00BD2B95">
        <w:rPr>
          <w:rFonts w:ascii="Times New Roman" w:hAnsi="Times New Roman" w:cs="Times New Roman"/>
          <w:sz w:val="22"/>
          <w:szCs w:val="22"/>
          <w:highlight w:val="yellow"/>
        </w:rPr>
        <w:t>П</w:t>
      </w:r>
      <w:r w:rsidRPr="00BD2B95">
        <w:rPr>
          <w:rFonts w:ascii="Times New Roman" w:hAnsi="Times New Roman" w:cs="Times New Roman"/>
          <w:sz w:val="22"/>
          <w:szCs w:val="22"/>
          <w:highlight w:val="yellow"/>
        </w:rPr>
        <w:t>исьмо</w:t>
      </w:r>
      <w:r w:rsidR="00BD2B95" w:rsidRPr="00BD2B95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36216D" w:rsidRPr="00BD2B95">
        <w:rPr>
          <w:rFonts w:ascii="Times New Roman" w:hAnsi="Times New Roman" w:cs="Times New Roman"/>
          <w:sz w:val="22"/>
          <w:szCs w:val="22"/>
          <w:highlight w:val="yellow"/>
          <w:lang w:val="tt-RU"/>
        </w:rPr>
        <w:t xml:space="preserve">, </w:t>
      </w:r>
      <w:r w:rsidR="0036216D" w:rsidRPr="00BD2B95">
        <w:rPr>
          <w:rFonts w:ascii="Times New Roman" w:hAnsi="Times New Roman" w:cs="Times New Roman"/>
          <w:sz w:val="24"/>
          <w:szCs w:val="24"/>
          <w:highlight w:val="yellow"/>
          <w:u w:val="single"/>
          <w:lang w:val="tt-RU"/>
        </w:rPr>
        <w:t>№</w:t>
      </w:r>
      <w:r w:rsidR="00E146E7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 w:rsidRPr="00E146E7">
        <w:rPr>
          <w:rFonts w:ascii="Times New Roman" w:hAnsi="Times New Roman" w:cs="Times New Roman"/>
          <w:sz w:val="24"/>
          <w:szCs w:val="24"/>
        </w:rPr>
        <w:t>),</w:t>
      </w:r>
      <w:r w:rsidRPr="001F65E6">
        <w:rPr>
          <w:rFonts w:ascii="Times New Roman" w:hAnsi="Times New Roman" w:cs="Times New Roman"/>
          <w:sz w:val="22"/>
          <w:szCs w:val="22"/>
        </w:rPr>
        <w:t>заключили</w:t>
      </w:r>
      <w:r w:rsidR="000F53C7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настоящий договор (далее − Договор) о нижеследующем.</w:t>
      </w:r>
    </w:p>
    <w:p w:rsidR="00E91081" w:rsidRDefault="00E91081" w:rsidP="00E8643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29"/>
      <w:bookmarkStart w:id="1" w:name="P31"/>
      <w:bookmarkEnd w:id="0"/>
      <w:bookmarkEnd w:id="1"/>
    </w:p>
    <w:p w:rsidR="00AE74F6" w:rsidRPr="001F65E6" w:rsidRDefault="00AE74F6" w:rsidP="00E8643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65E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E74F6" w:rsidRPr="001F65E6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74F6" w:rsidRPr="001F65E6" w:rsidRDefault="00AE74F6" w:rsidP="00E86434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1.1.  Арендодатель сдает, </w:t>
      </w:r>
      <w:r w:rsidR="005221A1">
        <w:rPr>
          <w:rFonts w:ascii="Times New Roman" w:hAnsi="Times New Roman" w:cs="Times New Roman"/>
          <w:sz w:val="22"/>
          <w:szCs w:val="22"/>
        </w:rPr>
        <w:t xml:space="preserve">а Арендатор принимает в аренду     </w:t>
      </w:r>
      <w:r w:rsidR="0051646F">
        <w:rPr>
          <w:rFonts w:ascii="Times New Roman" w:hAnsi="Times New Roman" w:cs="Times New Roman"/>
          <w:sz w:val="22"/>
          <w:szCs w:val="22"/>
          <w:u w:val="single"/>
        </w:rPr>
        <w:t>нежилое помещение</w:t>
      </w:r>
      <w:r w:rsidR="00163175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82576D">
        <w:rPr>
          <w:rFonts w:ascii="Times New Roman" w:hAnsi="Times New Roman" w:cs="Times New Roman"/>
          <w:sz w:val="22"/>
          <w:szCs w:val="22"/>
          <w:u w:val="single"/>
        </w:rPr>
        <w:t xml:space="preserve"> 1 этаж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(наименование имущества)</w:t>
      </w:r>
    </w:p>
    <w:p w:rsidR="00AE74F6" w:rsidRPr="0036216D" w:rsidRDefault="0004523D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− имущество), расположенное по адресу: </w:t>
      </w:r>
      <w:r w:rsidRPr="0004523D">
        <w:rPr>
          <w:rFonts w:ascii="Times New Roman" w:hAnsi="Times New Roman" w:cs="Times New Roman"/>
          <w:sz w:val="22"/>
          <w:szCs w:val="22"/>
          <w:u w:val="single"/>
        </w:rPr>
        <w:t>420061, РТ,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г. Казань, ул</w:t>
      </w:r>
      <w:r w:rsidR="002A73F1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Н. Николая Ершова, 57 А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,для </w:t>
      </w:r>
      <w:r w:rsidR="0036216D" w:rsidRPr="0036216D">
        <w:rPr>
          <w:rFonts w:ascii="Times New Roman" w:hAnsi="Times New Roman" w:cs="Times New Roman"/>
          <w:sz w:val="22"/>
          <w:szCs w:val="22"/>
          <w:lang w:val="tt-RU"/>
        </w:rPr>
        <w:t>использования  под</w:t>
      </w:r>
      <w:r w:rsidR="00304E81">
        <w:rPr>
          <w:rFonts w:ascii="Times New Roman" w:hAnsi="Times New Roman" w:cs="Times New Roman"/>
          <w:sz w:val="22"/>
          <w:szCs w:val="22"/>
          <w:u w:val="single"/>
          <w:lang w:val="tt-RU"/>
        </w:rPr>
        <w:t xml:space="preserve"> общественное питание в целях  создания необходимых условий для организации питания посетителей и работников организации.</w:t>
      </w:r>
    </w:p>
    <w:p w:rsidR="00AE74F6" w:rsidRPr="0004523D" w:rsidRDefault="00AE74F6" w:rsidP="00E8643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3D">
        <w:rPr>
          <w:rFonts w:ascii="Times New Roman" w:hAnsi="Times New Roman" w:cs="Times New Roman"/>
          <w:sz w:val="16"/>
          <w:szCs w:val="16"/>
        </w:rPr>
        <w:t>(цель использования имущества)</w:t>
      </w:r>
    </w:p>
    <w:p w:rsidR="00AE74F6" w:rsidRPr="001F65E6" w:rsidRDefault="00AE74F6" w:rsidP="00E86434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Целевое использование имущества является окончательным и не подлежит самовольному изменению Арендатором.  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1.2. Общая площадь сдаваемых в аренду помещений: </w:t>
      </w:r>
      <w:r w:rsidR="009F4788">
        <w:rPr>
          <w:rFonts w:ascii="Times New Roman" w:hAnsi="Times New Roman" w:cs="Times New Roman"/>
          <w:szCs w:val="22"/>
          <w:u w:val="single"/>
        </w:rPr>
        <w:t>16,</w:t>
      </w:r>
      <w:r w:rsidR="00FD78E4">
        <w:rPr>
          <w:rFonts w:ascii="Times New Roman" w:hAnsi="Times New Roman" w:cs="Times New Roman"/>
          <w:szCs w:val="22"/>
          <w:u w:val="single"/>
        </w:rPr>
        <w:t xml:space="preserve">5 </w:t>
      </w:r>
      <w:r w:rsidRPr="001F65E6">
        <w:rPr>
          <w:rFonts w:ascii="Times New Roman" w:hAnsi="Times New Roman" w:cs="Times New Roman"/>
          <w:szCs w:val="22"/>
        </w:rPr>
        <w:t>кв.м.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Передаваемые в аренду помещения отмечены в планировке размещения арендуемых помещений, являющейся неотъемлемой частью Договора. </w:t>
      </w:r>
    </w:p>
    <w:p w:rsidR="00AE74F6" w:rsidRPr="001F65E6" w:rsidRDefault="00AE74F6" w:rsidP="00E864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Примечание: состав и характеристика передаваемого в аренду имущества указаны в акте приема-передачи имущества, который является неотъемлемой частью Договора.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139C9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II. Срок действия Договора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817B64" w:rsidRPr="00BE44BA" w:rsidRDefault="00AE74F6" w:rsidP="00817B64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E6">
        <w:rPr>
          <w:rFonts w:ascii="Times New Roman" w:hAnsi="Times New Roman" w:cs="Times New Roman"/>
          <w:szCs w:val="22"/>
        </w:rPr>
        <w:lastRenderedPageBreak/>
        <w:t xml:space="preserve">2.1. Договор заключен сроком 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на  </w:t>
      </w:r>
      <w:r w:rsidR="00817B64">
        <w:rPr>
          <w:rFonts w:ascii="Times New Roman" w:hAnsi="Times New Roman" w:cs="Times New Roman"/>
          <w:sz w:val="24"/>
          <w:szCs w:val="24"/>
          <w:u w:val="single"/>
        </w:rPr>
        <w:t>10 месяцев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 с "</w:t>
      </w:r>
      <w:r w:rsidR="00817B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B9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C64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" </w:t>
      </w:r>
      <w:r w:rsidR="00817B64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817B64" w:rsidRPr="00BE44B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D2B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BD2B95">
        <w:rPr>
          <w:rFonts w:ascii="Times New Roman" w:hAnsi="Times New Roman" w:cs="Times New Roman"/>
          <w:sz w:val="24"/>
          <w:szCs w:val="24"/>
        </w:rPr>
        <w:t>30</w:t>
      </w:r>
      <w:r w:rsidR="00817B64" w:rsidRPr="00BE44BA">
        <w:rPr>
          <w:rFonts w:ascii="Times New Roman" w:hAnsi="Times New Roman" w:cs="Times New Roman"/>
          <w:sz w:val="24"/>
          <w:szCs w:val="24"/>
        </w:rPr>
        <w:t>"</w:t>
      </w:r>
      <w:r w:rsidR="00BC6462">
        <w:rPr>
          <w:rFonts w:ascii="Times New Roman" w:hAnsi="Times New Roman" w:cs="Times New Roman"/>
          <w:sz w:val="24"/>
          <w:szCs w:val="24"/>
        </w:rPr>
        <w:t xml:space="preserve"> </w:t>
      </w:r>
      <w:r w:rsidR="00BD2B95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817B64" w:rsidRPr="00F444E9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817B64" w:rsidRPr="0046310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D2B9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17B64" w:rsidRPr="00BE44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7B64" w:rsidRPr="00BE44BA" w:rsidRDefault="00817B64" w:rsidP="00817B64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BA">
        <w:rPr>
          <w:rFonts w:ascii="Times New Roman" w:hAnsi="Times New Roman" w:cs="Times New Roman"/>
          <w:sz w:val="24"/>
          <w:szCs w:val="24"/>
        </w:rPr>
        <w:t xml:space="preserve">2.2. Дата возврата имущества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2B9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935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B95">
        <w:rPr>
          <w:rFonts w:ascii="Times New Roman" w:hAnsi="Times New Roman" w:cs="Times New Roman"/>
          <w:sz w:val="24"/>
          <w:szCs w:val="24"/>
          <w:u w:val="single"/>
        </w:rPr>
        <w:t>июн</w:t>
      </w:r>
      <w:r>
        <w:rPr>
          <w:rFonts w:ascii="Times New Roman" w:hAnsi="Times New Roman" w:cs="Times New Roman"/>
          <w:sz w:val="24"/>
          <w:szCs w:val="24"/>
          <w:u w:val="single"/>
        </w:rPr>
        <w:t>я 202</w:t>
      </w:r>
      <w:r w:rsidR="00BD2B9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63106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63106">
        <w:rPr>
          <w:rFonts w:ascii="Times New Roman" w:hAnsi="Times New Roman" w:cs="Times New Roman"/>
          <w:sz w:val="24"/>
          <w:szCs w:val="24"/>
        </w:rPr>
        <w:t>.</w:t>
      </w:r>
    </w:p>
    <w:p w:rsidR="00AE74F6" w:rsidRPr="001F65E6" w:rsidRDefault="00AE74F6" w:rsidP="00817B6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2.3. В случае заключения Договора со сроком действия один год и более одного года он считается заключенным на условиях, предусмотренных пунктами 2.1, 2.2 Договора, с момента его государственной регистрации в установленном порядке в случае, если иное не установлено законом. 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2.4. В случае заключения Договора сроком до одного года Договор считается заключенным с момента его подписания.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2.5. В силу </w:t>
      </w:r>
      <w:hyperlink r:id="rId7" w:history="1">
        <w:r w:rsidRPr="001F65E6">
          <w:rPr>
            <w:rStyle w:val="a8"/>
            <w:rFonts w:ascii="Times New Roman" w:hAnsi="Times New Roman" w:cs="Times New Roman"/>
            <w:szCs w:val="22"/>
          </w:rPr>
          <w:t>статьи 425</w:t>
        </w:r>
      </w:hyperlink>
      <w:r w:rsidRPr="001F65E6">
        <w:rPr>
          <w:rFonts w:ascii="Times New Roman" w:hAnsi="Times New Roman" w:cs="Times New Roman"/>
          <w:szCs w:val="22"/>
        </w:rPr>
        <w:t xml:space="preserve"> Гражданского кодекса Российской Федерации стороны пришли к соглашению, что условия заключенного договора аренды применяются к их отношениям, возникшим до заключения Договора.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2.6. Стороны договорились, что действие Договора прекращается со дня, следующего после даты, указанной в </w:t>
      </w:r>
      <w:hyperlink r:id="rId8" w:anchor="P45" w:history="1">
        <w:r w:rsidRPr="001F65E6">
          <w:rPr>
            <w:rStyle w:val="a8"/>
            <w:rFonts w:ascii="Times New Roman" w:hAnsi="Times New Roman" w:cs="Times New Roman"/>
            <w:szCs w:val="22"/>
          </w:rPr>
          <w:t>пункте 2.2</w:t>
        </w:r>
      </w:hyperlink>
      <w:r w:rsidRPr="001F65E6">
        <w:rPr>
          <w:rFonts w:ascii="Times New Roman" w:hAnsi="Times New Roman" w:cs="Times New Roman"/>
          <w:szCs w:val="22"/>
        </w:rPr>
        <w:t xml:space="preserve"> Договора.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III. Платежи и расчеты по Договору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817B64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Размер </w:t>
      </w:r>
      <w:r w:rsidR="00AE74F6" w:rsidRPr="001F65E6">
        <w:rPr>
          <w:rFonts w:ascii="Times New Roman" w:hAnsi="Times New Roman" w:cs="Times New Roman"/>
          <w:sz w:val="22"/>
          <w:szCs w:val="22"/>
        </w:rPr>
        <w:t>арендной  платы</w:t>
      </w:r>
      <w:r>
        <w:rPr>
          <w:rFonts w:ascii="Times New Roman" w:hAnsi="Times New Roman" w:cs="Times New Roman"/>
          <w:sz w:val="22"/>
          <w:szCs w:val="22"/>
        </w:rPr>
        <w:t xml:space="preserve"> за 1</w:t>
      </w:r>
      <w:r w:rsidR="00607022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месяцев </w:t>
      </w:r>
      <w:r w:rsidR="00AE74F6" w:rsidRPr="001F65E6">
        <w:rPr>
          <w:rFonts w:ascii="Times New Roman" w:hAnsi="Times New Roman" w:cs="Times New Roman"/>
          <w:sz w:val="22"/>
          <w:szCs w:val="22"/>
        </w:rPr>
        <w:t>на момент  подписания  Договора</w:t>
      </w:r>
    </w:p>
    <w:p w:rsidR="00AE74F6" w:rsidRPr="001F65E6" w:rsidRDefault="00817B64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С</w:t>
      </w:r>
      <w:r w:rsidR="00AE74F6" w:rsidRPr="001F65E6">
        <w:rPr>
          <w:rFonts w:ascii="Times New Roman" w:hAnsi="Times New Roman" w:cs="Times New Roman"/>
          <w:sz w:val="22"/>
          <w:szCs w:val="22"/>
        </w:rPr>
        <w:t>оставляет</w:t>
      </w:r>
      <w:r w:rsidR="000F53C7">
        <w:rPr>
          <w:rFonts w:ascii="Times New Roman" w:hAnsi="Times New Roman" w:cs="Times New Roman"/>
          <w:sz w:val="22"/>
          <w:szCs w:val="22"/>
        </w:rPr>
        <w:t xml:space="preserve"> </w:t>
      </w:r>
      <w:r w:rsidR="00C32DF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5387B">
        <w:rPr>
          <w:rFonts w:ascii="Times New Roman" w:hAnsi="Times New Roman" w:cs="Times New Roman"/>
          <w:b/>
          <w:sz w:val="22"/>
          <w:szCs w:val="22"/>
          <w:u w:val="single"/>
        </w:rPr>
        <w:t>183 348</w:t>
      </w:r>
      <w:r w:rsidR="00C32DF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E74F6" w:rsidRPr="00817B64">
        <w:rPr>
          <w:rFonts w:ascii="Times New Roman" w:hAnsi="Times New Roman" w:cs="Times New Roman"/>
          <w:b/>
          <w:sz w:val="22"/>
          <w:szCs w:val="22"/>
          <w:u w:val="single"/>
        </w:rPr>
        <w:t>руб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. 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1F65E6" w:rsidRDefault="00A139C9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</w:t>
      </w:r>
      <w:r w:rsidR="003229B9">
        <w:rPr>
          <w:rFonts w:ascii="Times New Roman" w:hAnsi="Times New Roman" w:cs="Times New Roman"/>
          <w:sz w:val="22"/>
          <w:szCs w:val="22"/>
          <w:u w:val="single"/>
        </w:rPr>
        <w:t xml:space="preserve">Сто </w:t>
      </w:r>
      <w:r w:rsidR="00E5387B">
        <w:rPr>
          <w:rFonts w:ascii="Times New Roman" w:hAnsi="Times New Roman" w:cs="Times New Roman"/>
          <w:sz w:val="22"/>
          <w:szCs w:val="22"/>
          <w:u w:val="single"/>
        </w:rPr>
        <w:t>восемьдесят три</w:t>
      </w:r>
      <w:r w:rsidR="00817B64">
        <w:rPr>
          <w:rFonts w:ascii="Times New Roman" w:hAnsi="Times New Roman" w:cs="Times New Roman"/>
          <w:sz w:val="22"/>
          <w:szCs w:val="22"/>
          <w:u w:val="single"/>
        </w:rPr>
        <w:t xml:space="preserve"> тысяч</w:t>
      </w:r>
      <w:r w:rsidR="00BD2B95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323D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5387B">
        <w:rPr>
          <w:rFonts w:ascii="Times New Roman" w:hAnsi="Times New Roman" w:cs="Times New Roman"/>
          <w:sz w:val="22"/>
          <w:szCs w:val="22"/>
          <w:u w:val="single"/>
        </w:rPr>
        <w:t>триста сорок восемь</w:t>
      </w:r>
      <w:r w:rsidR="00C935A5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6D7D9D">
        <w:rPr>
          <w:rFonts w:ascii="Times New Roman" w:hAnsi="Times New Roman" w:cs="Times New Roman"/>
          <w:sz w:val="22"/>
          <w:szCs w:val="22"/>
        </w:rPr>
        <w:t xml:space="preserve"> </w:t>
      </w:r>
      <w:r w:rsidR="00422197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00</w:t>
      </w:r>
      <w:r w:rsidR="00AE74F6" w:rsidRPr="001F65E6">
        <w:rPr>
          <w:rFonts w:ascii="Times New Roman" w:hAnsi="Times New Roman" w:cs="Times New Roman"/>
          <w:sz w:val="22"/>
          <w:szCs w:val="22"/>
        </w:rPr>
        <w:t>коп.,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 xml:space="preserve">                    (сумма прописью)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включая налог на добавленную стоимость (далее − НДС) </w:t>
      </w:r>
      <w:r w:rsidR="00E5387B">
        <w:rPr>
          <w:rFonts w:ascii="Times New Roman" w:hAnsi="Times New Roman" w:cs="Times New Roman"/>
          <w:b/>
          <w:sz w:val="22"/>
          <w:szCs w:val="22"/>
          <w:u w:val="single"/>
        </w:rPr>
        <w:t>30 558</w:t>
      </w:r>
      <w:r w:rsidRPr="001F65E6">
        <w:rPr>
          <w:rFonts w:ascii="Times New Roman" w:hAnsi="Times New Roman" w:cs="Times New Roman"/>
          <w:sz w:val="22"/>
          <w:szCs w:val="22"/>
        </w:rPr>
        <w:t>руб.</w:t>
      </w:r>
      <w:r w:rsidR="00422197" w:rsidRPr="008D6D40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Pr="001F65E6">
        <w:rPr>
          <w:rFonts w:ascii="Times New Roman" w:hAnsi="Times New Roman" w:cs="Times New Roman"/>
          <w:sz w:val="22"/>
          <w:szCs w:val="22"/>
        </w:rPr>
        <w:t>коп.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</w:t>
      </w:r>
      <w:r w:rsidR="00E5387B">
        <w:rPr>
          <w:rFonts w:ascii="Times New Roman" w:hAnsi="Times New Roman" w:cs="Times New Roman"/>
          <w:sz w:val="22"/>
          <w:szCs w:val="22"/>
          <w:u w:val="single"/>
        </w:rPr>
        <w:t>Тридцать</w:t>
      </w:r>
      <w:r w:rsidR="00817B64">
        <w:rPr>
          <w:rFonts w:ascii="Times New Roman" w:hAnsi="Times New Roman" w:cs="Times New Roman"/>
          <w:sz w:val="22"/>
          <w:szCs w:val="22"/>
          <w:u w:val="single"/>
        </w:rPr>
        <w:t xml:space="preserve"> тысяч</w:t>
      </w:r>
      <w:r w:rsidR="00323D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5387B">
        <w:rPr>
          <w:rFonts w:ascii="Times New Roman" w:hAnsi="Times New Roman" w:cs="Times New Roman"/>
          <w:sz w:val="22"/>
          <w:szCs w:val="22"/>
          <w:u w:val="single"/>
        </w:rPr>
        <w:t>пятьсот пятьдесят восемь</w:t>
      </w:r>
      <w:r w:rsidR="00C935A5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C935A5">
        <w:rPr>
          <w:rFonts w:ascii="Times New Roman" w:hAnsi="Times New Roman" w:cs="Times New Roman"/>
          <w:sz w:val="22"/>
          <w:szCs w:val="22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 xml:space="preserve">руб. </w:t>
      </w:r>
      <w:r w:rsidR="00437095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1E205C">
        <w:rPr>
          <w:rFonts w:ascii="Times New Roman" w:hAnsi="Times New Roman" w:cs="Times New Roman"/>
          <w:sz w:val="22"/>
          <w:szCs w:val="22"/>
          <w:u w:val="single"/>
        </w:rPr>
        <w:t>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 xml:space="preserve">                          (сумма прописью)</w:t>
      </w: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НДС вносится в соответствии с  Налоговым  кодексом Российской Федерации.</w:t>
      </w:r>
    </w:p>
    <w:p w:rsidR="00AE74F6" w:rsidRPr="001F65E6" w:rsidRDefault="00AE74F6" w:rsidP="003E22A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3.2. Арендатор ежемесячно вносит на лицевой счет Арендодателя арендную</w:t>
      </w:r>
    </w:p>
    <w:p w:rsidR="003E22A2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плату из расчета 1/1</w:t>
      </w:r>
      <w:r w:rsidR="00607022">
        <w:rPr>
          <w:rFonts w:ascii="Times New Roman" w:hAnsi="Times New Roman" w:cs="Times New Roman"/>
          <w:sz w:val="22"/>
          <w:szCs w:val="22"/>
        </w:rPr>
        <w:t>2</w:t>
      </w:r>
      <w:r w:rsidRPr="001F65E6">
        <w:rPr>
          <w:rFonts w:ascii="Times New Roman" w:hAnsi="Times New Roman" w:cs="Times New Roman"/>
          <w:sz w:val="22"/>
          <w:szCs w:val="22"/>
        </w:rPr>
        <w:t xml:space="preserve"> размера ежегодн</w:t>
      </w:r>
      <w:r w:rsidR="00EE0D83">
        <w:rPr>
          <w:rFonts w:ascii="Times New Roman" w:hAnsi="Times New Roman" w:cs="Times New Roman"/>
          <w:sz w:val="22"/>
          <w:szCs w:val="22"/>
        </w:rPr>
        <w:t xml:space="preserve">ой арендной платы в сумме </w:t>
      </w:r>
    </w:p>
    <w:p w:rsidR="00AE74F6" w:rsidRPr="001F65E6" w:rsidRDefault="00BD2B95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12 732</w:t>
      </w:r>
      <w:r w:rsidR="00AE74F6" w:rsidRPr="00323D07">
        <w:rPr>
          <w:rFonts w:ascii="Times New Roman" w:hAnsi="Times New Roman" w:cs="Times New Roman"/>
          <w:sz w:val="22"/>
          <w:szCs w:val="22"/>
          <w:u w:val="single"/>
        </w:rPr>
        <w:t>________________________</w:t>
      </w:r>
      <w:r w:rsidR="00AE74F6" w:rsidRPr="001F65E6">
        <w:rPr>
          <w:rFonts w:ascii="Times New Roman" w:hAnsi="Times New Roman" w:cs="Times New Roman"/>
          <w:sz w:val="22"/>
          <w:szCs w:val="22"/>
        </w:rPr>
        <w:t xml:space="preserve"> руб. </w:t>
      </w:r>
      <w:r w:rsidR="00E5387B">
        <w:rPr>
          <w:rFonts w:ascii="Times New Roman" w:hAnsi="Times New Roman" w:cs="Times New Roman"/>
          <w:b/>
          <w:sz w:val="22"/>
          <w:szCs w:val="22"/>
          <w:u w:val="single"/>
        </w:rPr>
        <w:t>50</w:t>
      </w:r>
      <w:r w:rsidR="00AE74F6" w:rsidRPr="001F65E6">
        <w:rPr>
          <w:rFonts w:ascii="Times New Roman" w:hAnsi="Times New Roman" w:cs="Times New Roman"/>
          <w:sz w:val="22"/>
          <w:szCs w:val="22"/>
        </w:rPr>
        <w:t>коп.</w:t>
      </w:r>
      <w:r w:rsidR="00E25A61">
        <w:rPr>
          <w:rFonts w:ascii="Times New Roman" w:hAnsi="Times New Roman" w:cs="Times New Roman"/>
          <w:sz w:val="22"/>
          <w:szCs w:val="22"/>
        </w:rPr>
        <w:t xml:space="preserve"> (без</w:t>
      </w:r>
      <w:r w:rsidR="002C6081">
        <w:rPr>
          <w:rFonts w:ascii="Times New Roman" w:hAnsi="Times New Roman" w:cs="Times New Roman"/>
          <w:sz w:val="22"/>
          <w:szCs w:val="22"/>
        </w:rPr>
        <w:t xml:space="preserve"> НДС)</w:t>
      </w:r>
    </w:p>
    <w:p w:rsidR="00AE74F6" w:rsidRPr="001F65E6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(</w:t>
      </w:r>
      <w:r w:rsidR="00BD2B95" w:rsidRPr="00BD2B95">
        <w:rPr>
          <w:rFonts w:ascii="Times New Roman" w:hAnsi="Times New Roman" w:cs="Times New Roman"/>
          <w:sz w:val="22"/>
          <w:szCs w:val="22"/>
          <w:u w:val="single"/>
        </w:rPr>
        <w:t>Двенадцать</w:t>
      </w:r>
      <w:r w:rsidR="00437095" w:rsidRPr="00323D07">
        <w:rPr>
          <w:rFonts w:ascii="Times New Roman" w:hAnsi="Times New Roman" w:cs="Times New Roman"/>
          <w:sz w:val="22"/>
          <w:szCs w:val="22"/>
          <w:u w:val="single"/>
        </w:rPr>
        <w:t xml:space="preserve"> тысяч </w:t>
      </w:r>
      <w:r w:rsidR="00BD2B95">
        <w:rPr>
          <w:rFonts w:ascii="Times New Roman" w:hAnsi="Times New Roman" w:cs="Times New Roman"/>
          <w:sz w:val="22"/>
          <w:szCs w:val="22"/>
          <w:u w:val="single"/>
        </w:rPr>
        <w:t xml:space="preserve"> семьсот тридцать два</w:t>
      </w:r>
      <w:r w:rsidR="001E785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F65E6">
        <w:rPr>
          <w:rFonts w:ascii="Times New Roman" w:hAnsi="Times New Roman" w:cs="Times New Roman"/>
          <w:sz w:val="22"/>
          <w:szCs w:val="22"/>
        </w:rPr>
        <w:t>)</w:t>
      </w:r>
      <w:r w:rsidR="00C935A5">
        <w:rPr>
          <w:rFonts w:ascii="Times New Roman" w:hAnsi="Times New Roman" w:cs="Times New Roman"/>
          <w:sz w:val="22"/>
          <w:szCs w:val="22"/>
        </w:rPr>
        <w:t xml:space="preserve"> </w:t>
      </w:r>
      <w:r w:rsidR="00874B90">
        <w:rPr>
          <w:rFonts w:ascii="Times New Roman" w:hAnsi="Times New Roman" w:cs="Times New Roman"/>
          <w:sz w:val="22"/>
          <w:szCs w:val="22"/>
        </w:rPr>
        <w:t xml:space="preserve">руб. </w:t>
      </w:r>
      <w:r w:rsidR="00E5387B">
        <w:rPr>
          <w:rFonts w:ascii="Times New Roman" w:hAnsi="Times New Roman" w:cs="Times New Roman"/>
          <w:sz w:val="22"/>
          <w:szCs w:val="22"/>
          <w:u w:val="single"/>
        </w:rPr>
        <w:t>50</w:t>
      </w:r>
      <w:r w:rsidRPr="001F65E6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E74F6" w:rsidRPr="00EE0D83" w:rsidRDefault="00AE74F6" w:rsidP="003E22A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D83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AE74F6" w:rsidRDefault="00AE74F6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не позднее последнего числа текущего месяца.</w:t>
      </w:r>
    </w:p>
    <w:p w:rsidR="00817B64" w:rsidRDefault="00817B64" w:rsidP="003E22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Общая сумма договора  за 10 месяцев которую Арендатор вносит на лицевой счет </w:t>
      </w:r>
      <w:r w:rsidRPr="00691F9E">
        <w:rPr>
          <w:rFonts w:ascii="Times New Roman" w:hAnsi="Times New Roman" w:cs="Times New Roman"/>
          <w:sz w:val="22"/>
          <w:szCs w:val="22"/>
        </w:rPr>
        <w:t>Арендодателя</w:t>
      </w:r>
      <w:r w:rsidR="00B641B7">
        <w:rPr>
          <w:rFonts w:ascii="Times New Roman" w:hAnsi="Times New Roman" w:cs="Times New Roman"/>
          <w:b/>
          <w:sz w:val="22"/>
          <w:szCs w:val="22"/>
        </w:rPr>
        <w:t xml:space="preserve"> составляет: </w:t>
      </w:r>
      <w:r w:rsidR="00712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2B95">
        <w:rPr>
          <w:rFonts w:ascii="Times New Roman" w:hAnsi="Times New Roman" w:cs="Times New Roman"/>
          <w:b/>
          <w:sz w:val="22"/>
          <w:szCs w:val="22"/>
        </w:rPr>
        <w:t>127</w:t>
      </w:r>
      <w:r w:rsidR="00DA7748">
        <w:rPr>
          <w:rFonts w:ascii="Times New Roman" w:hAnsi="Times New Roman" w:cs="Times New Roman"/>
          <w:b/>
          <w:sz w:val="22"/>
          <w:szCs w:val="22"/>
        </w:rPr>
        <w:t> </w:t>
      </w:r>
      <w:r w:rsidR="00E5387B">
        <w:rPr>
          <w:rFonts w:ascii="Times New Roman" w:hAnsi="Times New Roman" w:cs="Times New Roman"/>
          <w:b/>
          <w:sz w:val="22"/>
          <w:szCs w:val="22"/>
        </w:rPr>
        <w:t>325</w:t>
      </w:r>
      <w:r w:rsidR="00DA7748">
        <w:rPr>
          <w:rFonts w:ascii="Times New Roman" w:hAnsi="Times New Roman" w:cs="Times New Roman"/>
          <w:b/>
          <w:sz w:val="22"/>
          <w:szCs w:val="22"/>
        </w:rPr>
        <w:t>,00</w:t>
      </w:r>
      <w:r w:rsidR="00C935A5">
        <w:rPr>
          <w:rFonts w:ascii="Times New Roman" w:hAnsi="Times New Roman" w:cs="Times New Roman"/>
          <w:b/>
          <w:sz w:val="22"/>
          <w:szCs w:val="22"/>
        </w:rPr>
        <w:t xml:space="preserve"> (Сто </w:t>
      </w:r>
      <w:r w:rsidR="00BD2B95">
        <w:rPr>
          <w:rFonts w:ascii="Times New Roman" w:hAnsi="Times New Roman" w:cs="Times New Roman"/>
          <w:b/>
          <w:sz w:val="22"/>
          <w:szCs w:val="22"/>
        </w:rPr>
        <w:t>двадцать семь</w:t>
      </w:r>
      <w:r>
        <w:rPr>
          <w:rFonts w:ascii="Times New Roman" w:hAnsi="Times New Roman" w:cs="Times New Roman"/>
          <w:b/>
          <w:sz w:val="22"/>
          <w:szCs w:val="22"/>
        </w:rPr>
        <w:t xml:space="preserve"> тысяч</w:t>
      </w:r>
      <w:r w:rsidR="00C935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D2B95">
        <w:rPr>
          <w:rFonts w:ascii="Times New Roman" w:hAnsi="Times New Roman" w:cs="Times New Roman"/>
          <w:b/>
          <w:sz w:val="22"/>
          <w:szCs w:val="22"/>
        </w:rPr>
        <w:t>триста двадцать</w:t>
      </w:r>
      <w:r w:rsidR="00E5387B">
        <w:rPr>
          <w:rFonts w:ascii="Times New Roman" w:hAnsi="Times New Roman" w:cs="Times New Roman"/>
          <w:b/>
          <w:sz w:val="22"/>
          <w:szCs w:val="22"/>
        </w:rPr>
        <w:t xml:space="preserve"> пять</w:t>
      </w:r>
      <w:r>
        <w:rPr>
          <w:rFonts w:ascii="Times New Roman" w:hAnsi="Times New Roman" w:cs="Times New Roman"/>
          <w:b/>
          <w:sz w:val="22"/>
          <w:szCs w:val="22"/>
        </w:rPr>
        <w:t>) руб. 00 коп.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3.3. В платежных поручениях (в разделе "Назначение платежа") необходимо указывать: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цель платежа (за аренду имущества);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адрес нежилого помещения;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номер договора аренды;</w:t>
      </w:r>
    </w:p>
    <w:p w:rsidR="00AE74F6" w:rsidRPr="001F65E6" w:rsidRDefault="00AE74F6" w:rsidP="00AE74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- период, за который вносится арендная плата.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3.4. 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просроченных платежей за каждый день просрочки. Пени и задолженность по арендной плате по Договору взыскиваются в установленном законом порядке.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3.5. В случае возврата арендованного имущества Арендодателю Арендатор вносит арендную </w:t>
      </w:r>
      <w:r w:rsidRPr="001F65E6">
        <w:rPr>
          <w:rFonts w:ascii="Times New Roman" w:hAnsi="Times New Roman" w:cs="Times New Roman"/>
          <w:szCs w:val="22"/>
        </w:rPr>
        <w:lastRenderedPageBreak/>
        <w:t>плату до момента передачи имущества по акту приема-передачи.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3.6. Арендная плата, полученная казенными учреждениями, перечисляется Арендатором в бюджет г.Казани на счет, указанный в </w:t>
      </w:r>
      <w:hyperlink r:id="rId9" w:anchor="P110" w:history="1">
        <w:r w:rsidRPr="001F65E6">
          <w:rPr>
            <w:rStyle w:val="a8"/>
            <w:rFonts w:ascii="Times New Roman" w:hAnsi="Times New Roman" w:cs="Times New Roman"/>
            <w:szCs w:val="22"/>
          </w:rPr>
          <w:t>разделе VI</w:t>
        </w:r>
      </w:hyperlink>
      <w:hyperlink r:id="rId10" w:anchor="P110" w:history="1">
        <w:r w:rsidRPr="001F65E6">
          <w:rPr>
            <w:rStyle w:val="a8"/>
            <w:rFonts w:ascii="Times New Roman" w:hAnsi="Times New Roman" w:cs="Times New Roman"/>
            <w:szCs w:val="22"/>
          </w:rPr>
          <w:t>I</w:t>
        </w:r>
      </w:hyperlink>
      <w:r w:rsidRPr="001F65E6">
        <w:rPr>
          <w:rFonts w:ascii="Times New Roman" w:hAnsi="Times New Roman" w:cs="Times New Roman"/>
          <w:szCs w:val="22"/>
        </w:rPr>
        <w:t xml:space="preserve"> Договора.</w:t>
      </w:r>
    </w:p>
    <w:p w:rsidR="00AE74F6" w:rsidRPr="001F65E6" w:rsidRDefault="00AE74F6" w:rsidP="00AE74F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E86434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IV. Права и обязанности сторон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 Арендодатель обязуется: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4.1.1. не совершать действий, препятствующих Арендатору пользоваться арендованным имуществом в порядке, установленном Договором;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4.1.2. в десятидневный срок с момента подписания Договора заключить с Арендатором (при обращении) договор на возмещение затрат по коммунальным и эксплуатационным услугам, связанным с содержанием арендованного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4.1.3.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4.1.4. оформлять дополнительные соглашения о внесении изменений и дополнений в Договор и представлять их Собственнику в течение 10 дней с момента подписания.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 Арендатор обязуется: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4.2.1. принять имущество в аренду по акту приема-передачи;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P87"/>
      <w:bookmarkEnd w:id="2"/>
      <w:r w:rsidRPr="001F65E6">
        <w:rPr>
          <w:rFonts w:ascii="Times New Roman" w:hAnsi="Times New Roman" w:cs="Times New Roman"/>
          <w:szCs w:val="22"/>
        </w:rPr>
        <w:t>4.2.2. использовать имущество в соответствии с назначением, определенным в пункте 1.1 Договора;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4.2.3. в месячный срок с момента подписания Договора обеспечить за свой счет государственную регистрацию Договора в органе, осуществляющем государственную регистрацию прав на недвижимое имущество и сделок с ним, при необходимости в установленной законом государственной регистрации;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4.2.4. в десятидневный срок с момента подписания Договора заключить договор на возмещение затрат по коммунальным и эксплуатационным услугам, связанным с содержанием арендованного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4.2.5. оплачивать коммунальные услуги, предоставленные на общедомовые нужды, по договорам, заключенным с ресурсоснабжающими организациями или исполнителями коммунальных услуг; предоставлять исполнителю коммунальных услуг данные об объемах коммунальных ресурсов, потребленных за расчетный период, по указанным договорам</w:t>
      </w:r>
      <w:r w:rsidRPr="001F65E6">
        <w:rPr>
          <w:rStyle w:val="a7"/>
          <w:szCs w:val="22"/>
        </w:rPr>
        <w:endnoteReference w:id="2"/>
      </w:r>
      <w:r w:rsidRPr="001F65E6">
        <w:rPr>
          <w:rFonts w:ascii="Times New Roman" w:hAnsi="Times New Roman" w:cs="Times New Roman"/>
          <w:szCs w:val="22"/>
        </w:rPr>
        <w:t>;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3" w:name="P90"/>
      <w:bookmarkEnd w:id="3"/>
      <w:r w:rsidRPr="001F65E6">
        <w:rPr>
          <w:rFonts w:ascii="Times New Roman" w:hAnsi="Times New Roman" w:cs="Times New Roman"/>
          <w:szCs w:val="22"/>
        </w:rPr>
        <w:t>4.2.6. содержать арендуемое имущество в полной исправности и надлежащем состоянии, обеспечивать его сохранность, соблюдать требования пожарной безопасности;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4.2.7. не производить капитального ремонта, перепланировки, реконструкции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bookmarkStart w:id="4" w:name="P92"/>
      <w:bookmarkEnd w:id="4"/>
      <w:r w:rsidRPr="001F65E6">
        <w:rPr>
          <w:rFonts w:ascii="Times New Roman" w:hAnsi="Times New Roman" w:cs="Times New Roman"/>
          <w:szCs w:val="22"/>
        </w:rPr>
        <w:t>4.2.8. только при наличии письменного согласия Арендодателя и на основании документации, разработанной и утвержденной в порядке, предусмотренном законодательством и нормативно-правовыми актами органов местного самоуправления, проводить капитальный ремонт, перепланировку, реконструкцию и переоборудование арендуемого имущества;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 xml:space="preserve">4.2.9. ежемесячно перечислять арендную плату в порядке и сроки, которые установлены </w:t>
      </w:r>
      <w:r w:rsidRPr="001F65E6">
        <w:rPr>
          <w:rFonts w:ascii="Times New Roman" w:hAnsi="Times New Roman" w:cs="Times New Roman"/>
          <w:szCs w:val="22"/>
        </w:rPr>
        <w:lastRenderedPageBreak/>
        <w:t>Договором;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4.2.10. своевременно производить за свой счет текущий ремонт арендуемого имущества.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Производить работы по капитальному ремонту за свой счет, если необходимость проведения вызвана деятельностью Арендатора;</w:t>
      </w:r>
    </w:p>
    <w:p w:rsidR="00AE74F6" w:rsidRPr="001F65E6" w:rsidRDefault="00AE74F6" w:rsidP="00AE74F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1F65E6">
        <w:rPr>
          <w:rFonts w:ascii="Times New Roman" w:hAnsi="Times New Roman"/>
        </w:rPr>
        <w:t>4.2.11. учитывать,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</w:t>
      </w:r>
      <w:r w:rsidRPr="001F65E6">
        <w:rPr>
          <w:rFonts w:ascii="Times New Roman" w:hAnsi="Times New Roman"/>
          <w:color w:val="000000"/>
        </w:rPr>
        <w:t xml:space="preserve"> Стоимость неотделимых улучшений объекта, произведенных Арендатором, возмещению не подлежит.</w:t>
      </w:r>
    </w:p>
    <w:p w:rsidR="00AE74F6" w:rsidRPr="001F65E6" w:rsidRDefault="00AE74F6" w:rsidP="00AE74F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1F65E6">
        <w:rPr>
          <w:rFonts w:ascii="Times New Roman" w:hAnsi="Times New Roman"/>
          <w:color w:val="000000"/>
        </w:rPr>
        <w:t>После проведения капитального ремонта в соответствии с подпунктом 4.2.8 Договора Арендатор обязан за счет собственных средств подготовить и внести изменения в техническую документацию на объект и передать ее Арендодателю;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bookmarkStart w:id="5" w:name="P93"/>
      <w:bookmarkEnd w:id="5"/>
      <w:r w:rsidRPr="001F65E6">
        <w:rPr>
          <w:rFonts w:ascii="Times New Roman" w:hAnsi="Times New Roman" w:cs="Times New Roman"/>
          <w:szCs w:val="22"/>
        </w:rPr>
        <w:t>4.2.12. допускать в арендованное помещение (здание, сооружение) представителей Собственника, Арендодателя,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нарушения;</w:t>
      </w:r>
    </w:p>
    <w:p w:rsidR="00AE74F6" w:rsidRPr="001F65E6" w:rsidRDefault="00AE74F6" w:rsidP="00AE74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4.2.13. ежеквартально не позднее последнего числа месяца, следующего за отчетным, представлять Арендодателю копии платежных документов, подтверждающих перечисление арендной платы и неустойки, установленных Договором;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bookmarkStart w:id="6" w:name="P96"/>
      <w:bookmarkEnd w:id="6"/>
      <w:r w:rsidRPr="001F65E6">
        <w:rPr>
          <w:b w:val="0"/>
          <w:sz w:val="22"/>
          <w:szCs w:val="22"/>
        </w:rPr>
        <w:t>4.2.14. несдавать арендованное имущество в субаренду</w:t>
      </w:r>
      <w:r w:rsidR="00084C9B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третьим лицам без письменного разрешения Арендодателя.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Нарушение Арендатором условий, установленных настоящим пунктом, является основанием для досрочного расторжения Договора по требованию Арендодателя во внесудебном порядке (одностороннего отказа Арендодателя от настоящего Договора) с требованием возмещения причиненных ему убытков;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20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4.2.15. соблюдать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AE74F6" w:rsidRPr="001F65E6" w:rsidRDefault="00AE74F6" w:rsidP="00AE74F6">
      <w:pPr>
        <w:pStyle w:val="a5"/>
        <w:spacing w:line="360" w:lineRule="auto"/>
        <w:ind w:firstLine="720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При необходимости проведения в арендуемом помещении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4.2.16. за месяц письменно сообщить Арендодателю о предстоящем отказе от аренды имущества;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4.2.17. по истечении срока действия Договора или при досрочном его расторжении сдать имущество Арендодателю по акту приема-передачи в исправном состоянии с учетом нормального износа, возместить убытки (недовнесенная арендная плата, пени, неустойка) и в месячный срок оформить соглашение о расторжении Договора.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Обязательство Арендатора по передаче имущества считается выполненным с момента подписания сторонами акта приема-передачи. При подписании сторонами акта приема-передачи имущества стороны соглашаются с тем, что имущество полностью свободно;</w:t>
      </w:r>
    </w:p>
    <w:p w:rsidR="00AE74F6" w:rsidRPr="001F65E6" w:rsidRDefault="00AE74F6" w:rsidP="00AE74F6">
      <w:pPr>
        <w:pStyle w:val="a5"/>
        <w:widowControl w:val="0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4.2.18. своими силами за свой счет обеспечить получение писем и иной корреспонденции, направляемой Арендодателем в рамках Договора;</w:t>
      </w:r>
    </w:p>
    <w:p w:rsidR="00AE74F6" w:rsidRPr="001F65E6" w:rsidRDefault="00AE74F6" w:rsidP="00AE74F6">
      <w:pPr>
        <w:pStyle w:val="a5"/>
        <w:widowControl w:val="0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lastRenderedPageBreak/>
        <w:t>4.2.19. письменно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4.2.20. не допускать захламления бытовым и строительным мусором арендуемых помещений, мест общего пользования.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Арендатор отвечает за всякое ухудшение имущества и мест общего пользования и иных помещений здания, произошедшее по его вине или вине третьих лиц, допущенных Арендатором на территорию объекта;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4.2.21. в случае принятия решения о реконструкции или сносе арендуемого здания (помещения) освободить арендуемое помещение в течение одного месяца с даты получения уведомления об этом от Арендодателя;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4.2.22. выполнять иные требования, предусмотренные законодательством, нормативно-правовыми актами и актами ненормативного характера органов местного самоуправления и Арендодателя.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4.3.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AE74F6" w:rsidRPr="001F65E6" w:rsidRDefault="00AE74F6" w:rsidP="00AE74F6">
      <w:pPr>
        <w:pStyle w:val="ConsPlusNormal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AE74F6" w:rsidRPr="001F65E6" w:rsidRDefault="00AE74F6" w:rsidP="00E86434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V</w:t>
      </w:r>
      <w:r w:rsidRPr="001F65E6">
        <w:rPr>
          <w:rFonts w:ascii="Times New Roman" w:hAnsi="Times New Roman"/>
          <w:b/>
          <w:sz w:val="22"/>
          <w:szCs w:val="22"/>
        </w:rPr>
        <w:t>. Ответственность сторон</w:t>
      </w:r>
    </w:p>
    <w:p w:rsidR="00AE74F6" w:rsidRPr="001F65E6" w:rsidRDefault="00AE74F6" w:rsidP="00E86434">
      <w:pPr>
        <w:pStyle w:val="a5"/>
        <w:widowControl w:val="0"/>
        <w:spacing w:line="360" w:lineRule="auto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5.1. За неисполнение или ненадлежащее исполнение условий Договора стороны несут ответственность, предусмотренную Договором и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 Ответственность Арендатора.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5.2.1.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Договора, а именно пунктом 1.1 (в части целевого использования имущества), подпунктами 4.2.2, 4.2.14.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5.2.2. Арендатор обязуется уплатить Арендодателю неустойку, штраф в размере двухмесячной</w:t>
      </w:r>
      <w:r w:rsidR="00084C9B">
        <w:rPr>
          <w:b w:val="0"/>
          <w:sz w:val="22"/>
          <w:szCs w:val="22"/>
        </w:rPr>
        <w:t xml:space="preserve"> </w:t>
      </w:r>
      <w:r w:rsidRPr="001F65E6">
        <w:rPr>
          <w:b w:val="0"/>
          <w:sz w:val="22"/>
          <w:szCs w:val="22"/>
        </w:rPr>
        <w:t>арендной платы в случае неисполнения (ненадлежащего исполнения) им обязательств, предусмотренных условиями Договора, а именно пунктом 2.2, подпунктами 4.2.1, 4.2.4, 4.2.5, 4.2.6, 4.2.7, 4.2.10-4.2.13, 4.2.15, 4.2.16, 4.2.18-4.2.21, пунктом 6.1.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sz w:val="22"/>
          <w:szCs w:val="22"/>
        </w:rPr>
      </w:pPr>
      <w:r w:rsidRPr="001F65E6">
        <w:rPr>
          <w:b w:val="0"/>
          <w:sz w:val="22"/>
          <w:szCs w:val="22"/>
        </w:rPr>
        <w:t>5.2.3. Уплата штрафа</w:t>
      </w:r>
      <w:r w:rsidRPr="001F65E6">
        <w:rPr>
          <w:b w:val="0"/>
          <w:i/>
          <w:sz w:val="22"/>
          <w:szCs w:val="22"/>
        </w:rPr>
        <w:t>,</w:t>
      </w:r>
      <w:r w:rsidRPr="001F65E6">
        <w:rPr>
          <w:b w:val="0"/>
          <w:sz w:val="22"/>
          <w:szCs w:val="22"/>
        </w:rPr>
        <w:t xml:space="preserve"> пеней не освобождает стороны от выполнения обязанностей по Договору.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5.2.4. В случае нарушения подпункта 4.2.6 Договора Арендатор за счет собственных средств приводит имущество в надлежащее состояние в срок, определенный односторонним предписанием Арендодателя или уполномоченным им лицом.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lastRenderedPageBreak/>
        <w:t>5.2.5. Вред, причиненный имуществу Арендодателя по вине Арендатора, возмещается Арендатором в полном объеме.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Ликвидация аварий, произошедших по вине Арендатора, производится за счет средств Арендатора</w:t>
      </w:r>
      <w:r w:rsidRPr="001F65E6">
        <w:rPr>
          <w:rFonts w:ascii="Times New Roman" w:hAnsi="Times New Roman"/>
          <w:i/>
          <w:sz w:val="22"/>
          <w:szCs w:val="22"/>
        </w:rPr>
        <w:t xml:space="preserve">.  </w:t>
      </w:r>
    </w:p>
    <w:p w:rsidR="00AE74F6" w:rsidRPr="001F65E6" w:rsidRDefault="00AE74F6" w:rsidP="00AE74F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</w:rPr>
        <w:t>V</w:t>
      </w:r>
      <w:r w:rsidRPr="001F65E6">
        <w:rPr>
          <w:rFonts w:ascii="Times New Roman" w:hAnsi="Times New Roman" w:cs="Times New Roman"/>
          <w:b/>
          <w:szCs w:val="22"/>
          <w:lang w:val="en-US"/>
        </w:rPr>
        <w:t>I</w:t>
      </w:r>
      <w:r w:rsidRPr="001F65E6">
        <w:rPr>
          <w:rFonts w:ascii="Times New Roman" w:hAnsi="Times New Roman" w:cs="Times New Roman"/>
          <w:b/>
          <w:szCs w:val="22"/>
        </w:rPr>
        <w:t>. Дополнение, изменение и расторжение Договора</w:t>
      </w:r>
    </w:p>
    <w:p w:rsidR="00AE74F6" w:rsidRPr="001F65E6" w:rsidRDefault="00AE74F6" w:rsidP="00AE74F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 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 xml:space="preserve">6.3. Дополнения, изменения и поправки, вносимые в Договор, оформляются дополнительными соглашениями </w:t>
      </w:r>
      <w:r w:rsidR="00454B6F" w:rsidRPr="001F65E6">
        <w:rPr>
          <w:b w:val="0"/>
          <w:sz w:val="22"/>
          <w:szCs w:val="22"/>
        </w:rPr>
        <w:t>стороны</w:t>
      </w:r>
      <w:r w:rsidRPr="001F65E6">
        <w:rPr>
          <w:b w:val="0"/>
          <w:sz w:val="22"/>
          <w:szCs w:val="22"/>
        </w:rPr>
        <w:t xml:space="preserve"> месячный срок и подлежат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6.4. Уведомления, предложения и иные сообщения могут быть направлены заказным письмом, а также путем опубликования в средствах массовой информации и иными способами, предусмотренными законодательством и Договором.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6.5. Договор прекращает свое действие в случае ликвидации юридического лица или смерти физического лица – Арендатора.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6.6. В чрезвычайных случаях (стихийные бедствия, аварии, эпидемии и другое)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условиях, которые установлены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6.7. Арендодатель вправе в одностороннем порядке отказаться от исполнения условий Договора в порядке и с последствиями, которые предусмотрены статьей 450.1 Гражданского кодекса Российской Федерации, в случаях: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- невнесения Арендатором арендной платы и образования задолженности по арендной плате и пеней свыше суммы, превышающей полуторамесячную арендную плату, независимо от факта ее последующего внесения;</w:t>
      </w:r>
    </w:p>
    <w:p w:rsidR="00AE74F6" w:rsidRPr="001F65E6" w:rsidRDefault="00AE74F6" w:rsidP="00AE74F6">
      <w:pPr>
        <w:pStyle w:val="ConsPlusNonformat"/>
        <w:widowControl/>
        <w:tabs>
          <w:tab w:val="left" w:pos="7680"/>
        </w:tabs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- неиспользования арендованного имущества Арендатором в течение трех месяцев;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2.2, 3.2, подпунктами 4.2.1, 4.2.2, 4.2.4-4.2.8, 4.2.10-4.2.12, 4.2.14, 4.2.17, 4.2.20, 4.2.21, 5.2.1, 5.2.2.</w:t>
      </w: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lastRenderedPageBreak/>
        <w:t>При расторжении Договора в порядке, предусмотренном статьей 450.1 Гражданского кодекса Российской Федерации, Договор будет считаться расторгнутым с даты, указанной в уведомлении Арендодателя, направленном Арендатору.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6.8. В случае отчуждения арендованного имущества Арендатору Договор прекращает свое действие (считается расторгнутым по соглашению сторон) с даты подписания акта приема-передачи имущества в собственность и погашения задолженности по арендной плате.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AE74F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bookmarkStart w:id="7" w:name="P110"/>
      <w:bookmarkEnd w:id="7"/>
      <w:r w:rsidRPr="001F65E6">
        <w:rPr>
          <w:rFonts w:ascii="Times New Roman" w:hAnsi="Times New Roman" w:cs="Times New Roman"/>
          <w:b/>
          <w:szCs w:val="22"/>
        </w:rPr>
        <w:t>VI</w:t>
      </w:r>
      <w:r w:rsidRPr="001F65E6">
        <w:rPr>
          <w:rFonts w:ascii="Times New Roman" w:hAnsi="Times New Roman" w:cs="Times New Roman"/>
          <w:b/>
          <w:szCs w:val="22"/>
          <w:lang w:val="en-US"/>
        </w:rPr>
        <w:t>I</w:t>
      </w:r>
      <w:r w:rsidRPr="001F65E6">
        <w:rPr>
          <w:rFonts w:ascii="Times New Roman" w:hAnsi="Times New Roman" w:cs="Times New Roman"/>
          <w:b/>
          <w:szCs w:val="22"/>
        </w:rPr>
        <w:t>. Дополнительные условия</w:t>
      </w:r>
    </w:p>
    <w:p w:rsidR="00AE74F6" w:rsidRPr="001F65E6" w:rsidRDefault="00437095" w:rsidP="00F52F29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_</w:t>
      </w:r>
      <w:r w:rsidR="00AB0F28">
        <w:rPr>
          <w:rFonts w:ascii="Times New Roman" w:hAnsi="Times New Roman" w:cs="Times New Roman"/>
          <w:b/>
          <w:szCs w:val="22"/>
        </w:rPr>
        <w:t>_____________________________________________________________________</w:t>
      </w:r>
    </w:p>
    <w:p w:rsidR="00AE74F6" w:rsidRPr="003E22A2" w:rsidRDefault="00AE74F6" w:rsidP="003E22A2">
      <w:pPr>
        <w:pStyle w:val="ConsPlusNonformat"/>
        <w:spacing w:line="288" w:lineRule="auto"/>
        <w:rPr>
          <w:rFonts w:ascii="Times New Roman" w:hAnsi="Times New Roman" w:cs="Times New Roman"/>
          <w:sz w:val="16"/>
          <w:szCs w:val="16"/>
        </w:rPr>
      </w:pPr>
      <w:r w:rsidRPr="003E22A2">
        <w:rPr>
          <w:rFonts w:ascii="Times New Roman" w:hAnsi="Times New Roman" w:cs="Times New Roman"/>
          <w:sz w:val="16"/>
          <w:szCs w:val="16"/>
        </w:rPr>
        <w:t>(реквизиты для перечисления арендной платы, полученной  казенными учреждениями)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3E22A2" w:rsidRDefault="003E22A2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VIII</w:t>
      </w:r>
      <w:r w:rsidRPr="001F65E6">
        <w:rPr>
          <w:rFonts w:ascii="Times New Roman" w:hAnsi="Times New Roman"/>
          <w:b/>
          <w:sz w:val="22"/>
          <w:szCs w:val="22"/>
        </w:rPr>
        <w:t>. Особые условия</w:t>
      </w:r>
    </w:p>
    <w:p w:rsidR="00AE74F6" w:rsidRPr="001F65E6" w:rsidRDefault="00AE74F6" w:rsidP="00AE74F6">
      <w:pPr>
        <w:pStyle w:val="ConsNonformat"/>
        <w:widowControl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8.1. Местом исполнения настоящего Договора является местонахождение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г.Казани в соответствии с их компетенцией.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8.2. Договор не является договором аренды с правом выкупа.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 xml:space="preserve">8.3.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IX</w:t>
      </w:r>
      <w:r w:rsidRPr="001F65E6">
        <w:rPr>
          <w:rFonts w:ascii="Times New Roman" w:hAnsi="Times New Roman"/>
          <w:b/>
          <w:sz w:val="22"/>
          <w:szCs w:val="22"/>
        </w:rPr>
        <w:t>. Существенные условия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a5"/>
        <w:spacing w:line="360" w:lineRule="auto"/>
        <w:ind w:firstLine="709"/>
        <w:jc w:val="both"/>
        <w:rPr>
          <w:b w:val="0"/>
          <w:sz w:val="22"/>
          <w:szCs w:val="22"/>
        </w:rPr>
      </w:pPr>
      <w:r w:rsidRPr="001F65E6">
        <w:rPr>
          <w:b w:val="0"/>
          <w:sz w:val="22"/>
          <w:szCs w:val="22"/>
        </w:rPr>
        <w:t>Существенным нарушением условий Договора является нарушение Арендатором пунктов 1.1, 2.2, 3.1,3.2,подпунктов 4.2.1, 4.2.2, 4.2.4-4.2.8, 4.2.10-4.2.12, 4.2.14, 4.2.17, 4.2.20, 4.2.21, 5.2.1, 5.2.2, пункта 6.1 Договора.</w:t>
      </w:r>
    </w:p>
    <w:p w:rsidR="00E86434" w:rsidRDefault="00E86434" w:rsidP="00E86434">
      <w:pPr>
        <w:pStyle w:val="ConsNonformat"/>
        <w:widowControl/>
        <w:spacing w:line="360" w:lineRule="auto"/>
        <w:ind w:right="0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E86434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1F65E6">
        <w:rPr>
          <w:rFonts w:ascii="Times New Roman" w:hAnsi="Times New Roman"/>
          <w:b/>
          <w:sz w:val="22"/>
          <w:szCs w:val="22"/>
          <w:lang w:val="en-US"/>
        </w:rPr>
        <w:t>X</w:t>
      </w:r>
      <w:r w:rsidRPr="001F65E6">
        <w:rPr>
          <w:rFonts w:ascii="Times New Roman" w:hAnsi="Times New Roman"/>
          <w:b/>
          <w:sz w:val="22"/>
          <w:szCs w:val="22"/>
        </w:rPr>
        <w:t>. Прочие положения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10.1. Взаимоотношения сторон, не урегулированные Договором, регламентируются законодательством.</w:t>
      </w:r>
    </w:p>
    <w:p w:rsidR="00AE74F6" w:rsidRPr="001F65E6" w:rsidRDefault="00AE74F6" w:rsidP="00AE74F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1F65E6">
        <w:rPr>
          <w:rFonts w:ascii="Times New Roman" w:hAnsi="Times New Roman"/>
          <w:sz w:val="22"/>
          <w:szCs w:val="22"/>
        </w:rPr>
        <w:t>10.2. Договор составлен в трех экземплярах: один экземпляр − Собственнику и по одному экземпляру − Арендатору и Арендодателю.</w:t>
      </w:r>
      <w:r w:rsidRPr="001F65E6">
        <w:rPr>
          <w:rStyle w:val="a7"/>
          <w:sz w:val="22"/>
          <w:szCs w:val="22"/>
        </w:rPr>
        <w:endnoteReference w:id="3"/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Приложения: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1. Поэтажный план с указанием размещения арендуемых помещений.</w:t>
      </w:r>
    </w:p>
    <w:p w:rsidR="00AE74F6" w:rsidRPr="001F65E6" w:rsidRDefault="00AE74F6" w:rsidP="00AE74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1F65E6">
        <w:rPr>
          <w:rFonts w:ascii="Times New Roman" w:hAnsi="Times New Roman" w:cs="Times New Roman"/>
          <w:szCs w:val="22"/>
        </w:rPr>
        <w:t>2. Акт приема-передачи имущества.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  <w:bookmarkStart w:id="9" w:name="P130"/>
      <w:bookmarkStart w:id="10" w:name="P131"/>
      <w:bookmarkEnd w:id="9"/>
      <w:bookmarkEnd w:id="10"/>
    </w:p>
    <w:p w:rsidR="00AE74F6" w:rsidRPr="001F65E6" w:rsidRDefault="00AE74F6" w:rsidP="00AE74F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1F65E6">
        <w:rPr>
          <w:rFonts w:ascii="Times New Roman" w:hAnsi="Times New Roman" w:cs="Times New Roman"/>
          <w:b/>
          <w:szCs w:val="22"/>
          <w:lang w:val="en-US"/>
        </w:rPr>
        <w:t>XI</w:t>
      </w:r>
      <w:r w:rsidRPr="001F65E6">
        <w:rPr>
          <w:rFonts w:ascii="Times New Roman" w:hAnsi="Times New Roman" w:cs="Times New Roman"/>
          <w:b/>
          <w:szCs w:val="22"/>
        </w:rPr>
        <w:t>. Адреса и реквизиты сторон</w:t>
      </w:r>
    </w:p>
    <w:p w:rsidR="00AE74F6" w:rsidRPr="001F65E6" w:rsidRDefault="00AE74F6" w:rsidP="00AE74F6">
      <w:pPr>
        <w:pStyle w:val="ConsPlusNormal"/>
        <w:spacing w:line="288" w:lineRule="auto"/>
        <w:jc w:val="both"/>
        <w:rPr>
          <w:rFonts w:ascii="Times New Roman" w:hAnsi="Times New Roman" w:cs="Times New Roman"/>
          <w:szCs w:val="22"/>
        </w:rPr>
      </w:pPr>
    </w:p>
    <w:p w:rsidR="003E22A2" w:rsidRPr="003E22A2" w:rsidRDefault="00AE74F6" w:rsidP="003E22A2">
      <w:pPr>
        <w:pStyle w:val="ConsPlusNormal"/>
        <w:ind w:firstLine="540"/>
        <w:rPr>
          <w:rFonts w:ascii="Times New Roman" w:hAnsi="Times New Roman" w:cs="Times New Roman"/>
          <w:szCs w:val="22"/>
          <w:u w:val="single"/>
        </w:rPr>
      </w:pPr>
      <w:r w:rsidRPr="001F65E6">
        <w:rPr>
          <w:rFonts w:ascii="Times New Roman" w:hAnsi="Times New Roman" w:cs="Times New Roman"/>
          <w:b/>
          <w:szCs w:val="22"/>
        </w:rPr>
        <w:t>Арендодатель</w:t>
      </w:r>
      <w:r w:rsidRPr="003E22A2">
        <w:rPr>
          <w:rFonts w:ascii="Times New Roman" w:hAnsi="Times New Roman" w:cs="Times New Roman"/>
          <w:szCs w:val="22"/>
          <w:u w:val="single"/>
        </w:rPr>
        <w:t xml:space="preserve">: </w:t>
      </w:r>
      <w:r w:rsidR="003E22A2" w:rsidRPr="003E22A2">
        <w:rPr>
          <w:rFonts w:ascii="Times New Roman" w:hAnsi="Times New Roman" w:cs="Times New Roman"/>
          <w:szCs w:val="22"/>
          <w:u w:val="single"/>
        </w:rPr>
        <w:t xml:space="preserve">Муниципальное  бюджетное  учреждение  культуры города Казани «Культурный </w:t>
      </w:r>
      <w:r w:rsidR="003E22A2" w:rsidRPr="003E22A2">
        <w:rPr>
          <w:rFonts w:ascii="Times New Roman" w:hAnsi="Times New Roman" w:cs="Times New Roman"/>
          <w:szCs w:val="22"/>
          <w:u w:val="single"/>
        </w:rPr>
        <w:lastRenderedPageBreak/>
        <w:t>центр « Сайдаш»</w:t>
      </w:r>
    </w:p>
    <w:p w:rsidR="003E22A2" w:rsidRPr="00E533CB" w:rsidRDefault="00AE74F6" w:rsidP="003E22A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F65E6">
        <w:rPr>
          <w:rFonts w:ascii="Times New Roman" w:hAnsi="Times New Roman" w:cs="Times New Roman"/>
          <w:szCs w:val="22"/>
        </w:rPr>
        <w:t xml:space="preserve">ИНН </w:t>
      </w:r>
      <w:r w:rsidR="003E22A2">
        <w:rPr>
          <w:rFonts w:ascii="Times New Roman" w:hAnsi="Times New Roman" w:cs="Times New Roman"/>
          <w:szCs w:val="22"/>
          <w:u w:val="single"/>
        </w:rPr>
        <w:t>1660059130</w:t>
      </w:r>
      <w:r w:rsidRPr="001F65E6">
        <w:rPr>
          <w:rFonts w:ascii="Times New Roman" w:hAnsi="Times New Roman" w:cs="Times New Roman"/>
          <w:szCs w:val="22"/>
        </w:rPr>
        <w:t>, почтовый адрес</w:t>
      </w:r>
      <w:r w:rsidRPr="003E22A2">
        <w:rPr>
          <w:rFonts w:ascii="Times New Roman" w:hAnsi="Times New Roman" w:cs="Times New Roman"/>
          <w:szCs w:val="22"/>
          <w:u w:val="single"/>
        </w:rPr>
        <w:t xml:space="preserve">: </w:t>
      </w:r>
      <w:r w:rsidR="003E22A2" w:rsidRPr="003E22A2">
        <w:rPr>
          <w:rFonts w:ascii="Times New Roman" w:hAnsi="Times New Roman" w:cs="Times New Roman"/>
          <w:sz w:val="26"/>
          <w:szCs w:val="26"/>
          <w:u w:val="single"/>
        </w:rPr>
        <w:t>420061, г. Казань, ул. Н</w:t>
      </w:r>
      <w:r w:rsidR="003E22A2" w:rsidRPr="00E533CB">
        <w:rPr>
          <w:rFonts w:ascii="Times New Roman" w:hAnsi="Times New Roman" w:cs="Times New Roman"/>
          <w:sz w:val="26"/>
          <w:szCs w:val="26"/>
          <w:u w:val="single"/>
        </w:rPr>
        <w:t>. Ершова, 57 А</w:t>
      </w:r>
      <w:r w:rsidR="003E22A2" w:rsidRPr="00E533CB">
        <w:rPr>
          <w:rFonts w:ascii="Times New Roman" w:hAnsi="Times New Roman" w:cs="Times New Roman"/>
          <w:sz w:val="26"/>
          <w:szCs w:val="26"/>
        </w:rPr>
        <w:t>.</w:t>
      </w:r>
    </w:p>
    <w:p w:rsidR="00AE74F6" w:rsidRPr="001F65E6" w:rsidRDefault="003E22A2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р/с </w:t>
      </w:r>
      <w:r w:rsidR="00773FD5">
        <w:rPr>
          <w:rFonts w:ascii="Times New Roman" w:hAnsi="Times New Roman" w:cs="Times New Roman"/>
          <w:sz w:val="26"/>
          <w:szCs w:val="26"/>
          <w:u w:val="single"/>
        </w:rPr>
        <w:t>03234643927010001100</w:t>
      </w:r>
      <w:r w:rsidR="00AE74F6"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 xml:space="preserve">к/ч 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>40102810445370000079</w:t>
      </w:r>
      <w:r w:rsidRPr="001F65E6">
        <w:rPr>
          <w:rFonts w:ascii="Times New Roman" w:hAnsi="Times New Roman" w:cs="Times New Roman"/>
          <w:sz w:val="22"/>
          <w:szCs w:val="22"/>
        </w:rPr>
        <w:t>,</w:t>
      </w:r>
    </w:p>
    <w:p w:rsidR="00AE74F6" w:rsidRPr="003E22A2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F65E6">
        <w:rPr>
          <w:rFonts w:ascii="Times New Roman" w:hAnsi="Times New Roman" w:cs="Times New Roman"/>
          <w:sz w:val="22"/>
          <w:szCs w:val="22"/>
        </w:rPr>
        <w:t>Банк</w:t>
      </w:r>
      <w:r w:rsidRPr="003E22A2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 xml:space="preserve">Отделение- </w:t>
      </w:r>
      <w:r w:rsidR="003E22A2" w:rsidRPr="003E22A2">
        <w:rPr>
          <w:rFonts w:ascii="Times New Roman" w:hAnsi="Times New Roman" w:cs="Times New Roman"/>
          <w:sz w:val="22"/>
          <w:szCs w:val="22"/>
          <w:u w:val="single"/>
        </w:rPr>
        <w:t>НБ Р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 xml:space="preserve">еспублика </w:t>
      </w:r>
      <w:r w:rsidR="003E22A2" w:rsidRPr="003E22A2">
        <w:rPr>
          <w:rFonts w:ascii="Times New Roman" w:hAnsi="Times New Roman" w:cs="Times New Roman"/>
          <w:sz w:val="22"/>
          <w:szCs w:val="22"/>
          <w:u w:val="single"/>
        </w:rPr>
        <w:t>Т</w:t>
      </w:r>
      <w:r w:rsidR="00E8426E">
        <w:rPr>
          <w:rFonts w:ascii="Times New Roman" w:hAnsi="Times New Roman" w:cs="Times New Roman"/>
          <w:sz w:val="22"/>
          <w:szCs w:val="22"/>
          <w:u w:val="single"/>
        </w:rPr>
        <w:t>атарстан// УФК по Республике Татарстан г. Казань</w:t>
      </w:r>
      <w:r w:rsidRPr="003E22A2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AE74F6" w:rsidRPr="001F65E6" w:rsidRDefault="00AE74F6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65E6">
        <w:rPr>
          <w:rFonts w:ascii="Times New Roman" w:hAnsi="Times New Roman" w:cs="Times New Roman"/>
          <w:sz w:val="22"/>
          <w:szCs w:val="22"/>
        </w:rPr>
        <w:t>БИК _</w:t>
      </w:r>
      <w:r w:rsidR="00773FD5">
        <w:rPr>
          <w:rFonts w:ascii="Times New Roman" w:hAnsi="Times New Roman" w:cs="Times New Roman"/>
          <w:sz w:val="22"/>
          <w:szCs w:val="22"/>
          <w:u w:val="single"/>
        </w:rPr>
        <w:t>019205400</w:t>
      </w:r>
      <w:r w:rsidRPr="001F65E6">
        <w:rPr>
          <w:rFonts w:ascii="Times New Roman" w:hAnsi="Times New Roman" w:cs="Times New Roman"/>
          <w:sz w:val="22"/>
          <w:szCs w:val="22"/>
        </w:rPr>
        <w:t>.</w:t>
      </w:r>
    </w:p>
    <w:p w:rsidR="00E8426E" w:rsidRDefault="00E8426E" w:rsidP="00AE74F6">
      <w:pPr>
        <w:pStyle w:val="ConsPlusNonformat"/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74F6" w:rsidRDefault="0065243A" w:rsidP="009611D7">
      <w:pPr>
        <w:tabs>
          <w:tab w:val="left" w:pos="6405"/>
        </w:tabs>
        <w:rPr>
          <w:rFonts w:ascii="Times New Roman" w:hAnsi="Times New Roman"/>
        </w:rPr>
      </w:pPr>
      <w:r w:rsidRPr="001F65E6">
        <w:rPr>
          <w:rFonts w:ascii="Times New Roman" w:hAnsi="Times New Roman"/>
          <w:b/>
        </w:rPr>
        <w:t>Арендатор</w:t>
      </w:r>
      <w:r w:rsidRPr="001F65E6">
        <w:rPr>
          <w:rFonts w:ascii="Times New Roman" w:hAnsi="Times New Roman"/>
        </w:rPr>
        <w:t>:</w:t>
      </w:r>
    </w:p>
    <w:p w:rsidR="00817B64" w:rsidRPr="00D15C7E" w:rsidRDefault="00817B64" w:rsidP="00817B64">
      <w:pPr>
        <w:tabs>
          <w:tab w:val="left" w:pos="6405"/>
        </w:tabs>
        <w:rPr>
          <w:u w:val="single"/>
        </w:rPr>
      </w:pPr>
      <w:r>
        <w:rPr>
          <w:u w:val="single"/>
        </w:rPr>
        <w:t>АО «Департамент продовольствия и социального питания г. Казани»</w:t>
      </w:r>
    </w:p>
    <w:p w:rsidR="00817B64" w:rsidRPr="00BE44BA" w:rsidRDefault="00817B64" w:rsidP="00817B64">
      <w:pPr>
        <w:tabs>
          <w:tab w:val="left" w:pos="6405"/>
        </w:tabs>
        <w:rPr>
          <w:u w:val="single"/>
        </w:rPr>
      </w:pPr>
      <w:r w:rsidRPr="00BE44BA">
        <w:rPr>
          <w:u w:val="single"/>
        </w:rPr>
        <w:t>ОГРНИП 311169002600225</w:t>
      </w:r>
    </w:p>
    <w:p w:rsidR="00817B64" w:rsidRDefault="00817B64" w:rsidP="00817B64">
      <w:pPr>
        <w:tabs>
          <w:tab w:val="left" w:pos="6405"/>
        </w:tabs>
        <w:rPr>
          <w:u w:val="single"/>
        </w:rPr>
      </w:pPr>
      <w:r w:rsidRPr="00BE44BA">
        <w:rPr>
          <w:u w:val="single"/>
        </w:rPr>
        <w:t xml:space="preserve">ИНН </w:t>
      </w:r>
      <w:r>
        <w:rPr>
          <w:u w:val="single"/>
        </w:rPr>
        <w:t>1659183598</w:t>
      </w:r>
    </w:p>
    <w:p w:rsidR="00817B64" w:rsidRPr="00BE44BA" w:rsidRDefault="00817B64" w:rsidP="00817B64">
      <w:pPr>
        <w:tabs>
          <w:tab w:val="left" w:pos="6405"/>
        </w:tabs>
        <w:rPr>
          <w:u w:val="single"/>
        </w:rPr>
      </w:pPr>
      <w:r>
        <w:rPr>
          <w:u w:val="single"/>
        </w:rPr>
        <w:t>КПП 165901001</w:t>
      </w:r>
    </w:p>
    <w:p w:rsidR="00817B64" w:rsidRPr="00924651" w:rsidRDefault="00817B64" w:rsidP="00817B64">
      <w:pPr>
        <w:tabs>
          <w:tab w:val="left" w:pos="6405"/>
        </w:tabs>
        <w:rPr>
          <w:color w:val="000000" w:themeColor="text1"/>
          <w:u w:val="single"/>
        </w:rPr>
      </w:pPr>
      <w:r w:rsidRPr="00924651">
        <w:rPr>
          <w:color w:val="000000" w:themeColor="text1"/>
          <w:u w:val="single"/>
        </w:rPr>
        <w:t xml:space="preserve">ОКПО </w:t>
      </w:r>
      <w:r w:rsidRPr="00924651">
        <w:rPr>
          <w:color w:val="000000" w:themeColor="text1"/>
          <w:u w:val="single"/>
          <w:shd w:val="clear" w:color="auto" w:fill="F1F2F3"/>
        </w:rPr>
        <w:t>19048280</w:t>
      </w:r>
    </w:p>
    <w:p w:rsidR="00817B64" w:rsidRPr="00BE44BA" w:rsidRDefault="00817B64" w:rsidP="00817B64">
      <w:pPr>
        <w:tabs>
          <w:tab w:val="left" w:pos="6405"/>
        </w:tabs>
        <w:rPr>
          <w:u w:val="single"/>
        </w:rPr>
      </w:pPr>
      <w:r w:rsidRPr="00BE44BA">
        <w:rPr>
          <w:u w:val="single"/>
        </w:rPr>
        <w:t>Юридический адрес: 42</w:t>
      </w:r>
      <w:r>
        <w:rPr>
          <w:u w:val="single"/>
        </w:rPr>
        <w:t>0054</w:t>
      </w:r>
      <w:r w:rsidRPr="00BE44BA">
        <w:rPr>
          <w:u w:val="single"/>
        </w:rPr>
        <w:t xml:space="preserve">, г. Казань,  </w:t>
      </w:r>
      <w:r>
        <w:rPr>
          <w:u w:val="single"/>
        </w:rPr>
        <w:t>ул. Тульская,56</w:t>
      </w:r>
    </w:p>
    <w:p w:rsidR="00817B64" w:rsidRDefault="00817B64" w:rsidP="00817B64">
      <w:pPr>
        <w:tabs>
          <w:tab w:val="left" w:pos="5175"/>
        </w:tabs>
        <w:ind w:right="-426"/>
        <w:rPr>
          <w:u w:val="single"/>
        </w:rPr>
      </w:pPr>
      <w:r w:rsidRPr="00BE44BA">
        <w:rPr>
          <w:u w:val="single"/>
        </w:rPr>
        <w:t xml:space="preserve">Р/с </w:t>
      </w:r>
      <w:r>
        <w:rPr>
          <w:u w:val="single"/>
        </w:rPr>
        <w:t>40702810100010007287</w:t>
      </w:r>
    </w:p>
    <w:p w:rsidR="00817B64" w:rsidRPr="00BE44BA" w:rsidRDefault="00817B64" w:rsidP="00817B64">
      <w:pPr>
        <w:tabs>
          <w:tab w:val="left" w:pos="5175"/>
        </w:tabs>
        <w:ind w:right="-426"/>
        <w:rPr>
          <w:u w:val="single"/>
        </w:rPr>
      </w:pPr>
      <w:r>
        <w:rPr>
          <w:u w:val="single"/>
        </w:rPr>
        <w:t>к/с 30101810100000000844</w:t>
      </w:r>
    </w:p>
    <w:p w:rsidR="00817B64" w:rsidRPr="00BE44BA" w:rsidRDefault="00817B64" w:rsidP="00817B64">
      <w:pPr>
        <w:rPr>
          <w:u w:val="single"/>
        </w:rPr>
      </w:pPr>
      <w:r>
        <w:rPr>
          <w:u w:val="single"/>
        </w:rPr>
        <w:t>Банк: ООО КБЭР  «Банк Казани»</w:t>
      </w:r>
    </w:p>
    <w:p w:rsidR="00817B64" w:rsidRPr="00BE44BA" w:rsidRDefault="00817B64" w:rsidP="00817B64">
      <w:pPr>
        <w:rPr>
          <w:u w:val="single"/>
        </w:rPr>
      </w:pPr>
      <w:r w:rsidRPr="00BE44BA">
        <w:rPr>
          <w:u w:val="single"/>
        </w:rPr>
        <w:t xml:space="preserve">БИК </w:t>
      </w:r>
      <w:r>
        <w:rPr>
          <w:u w:val="single"/>
        </w:rPr>
        <w:t>049205844</w:t>
      </w:r>
    </w:p>
    <w:p w:rsidR="00817B64" w:rsidRPr="00BE44BA" w:rsidRDefault="00817B64" w:rsidP="00817B64">
      <w:pPr>
        <w:rPr>
          <w:u w:val="single"/>
        </w:rPr>
      </w:pPr>
      <w:r w:rsidRPr="00BE44BA">
        <w:rPr>
          <w:u w:val="single"/>
        </w:rPr>
        <w:t xml:space="preserve">Тел.:  </w:t>
      </w:r>
      <w:hyperlink r:id="rId11" w:history="1">
        <w:r>
          <w:rPr>
            <w:rStyle w:val="a8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533-36-00</w:t>
        </w:r>
      </w:hyperlink>
    </w:p>
    <w:p w:rsidR="00AE74F6" w:rsidRPr="001F65E6" w:rsidRDefault="00AE74F6" w:rsidP="00AE74F6">
      <w:pPr>
        <w:spacing w:line="360" w:lineRule="auto"/>
        <w:jc w:val="center"/>
        <w:rPr>
          <w:rFonts w:ascii="Times New Roman" w:hAnsi="Times New Roman"/>
          <w:b/>
        </w:rPr>
      </w:pPr>
    </w:p>
    <w:p w:rsidR="00AE74F6" w:rsidRPr="001F65E6" w:rsidRDefault="00AE74F6" w:rsidP="00AE74F6">
      <w:pPr>
        <w:spacing w:line="360" w:lineRule="auto"/>
        <w:jc w:val="center"/>
        <w:rPr>
          <w:rFonts w:ascii="Times New Roman" w:hAnsi="Times New Roman"/>
        </w:rPr>
      </w:pPr>
      <w:r w:rsidRPr="001F65E6">
        <w:rPr>
          <w:rFonts w:ascii="Times New Roman" w:hAnsi="Times New Roman"/>
          <w:b/>
        </w:rPr>
        <w:t>Подписи сторон</w:t>
      </w:r>
      <w:r w:rsidRPr="001F65E6">
        <w:rPr>
          <w:rFonts w:ascii="Times New Roman" w:hAnsi="Times New Roman"/>
        </w:rPr>
        <w:t>:</w:t>
      </w:r>
    </w:p>
    <w:sectPr w:rsidR="00AE74F6" w:rsidRPr="001F65E6" w:rsidSect="00817B6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A4" w:rsidRDefault="001842A4" w:rsidP="00AE74F6">
      <w:pPr>
        <w:spacing w:after="0" w:line="240" w:lineRule="auto"/>
      </w:pPr>
      <w:r>
        <w:separator/>
      </w:r>
    </w:p>
  </w:endnote>
  <w:endnote w:type="continuationSeparator" w:id="1">
    <w:p w:rsidR="001842A4" w:rsidRDefault="001842A4" w:rsidP="00AE74F6">
      <w:pPr>
        <w:spacing w:after="0" w:line="240" w:lineRule="auto"/>
      </w:pPr>
      <w:r>
        <w:continuationSeparator/>
      </w:r>
    </w:p>
  </w:endnote>
  <w:endnote w:id="2">
    <w:p w:rsidR="00AE74F6" w:rsidRPr="00F929FC" w:rsidRDefault="00AE74F6" w:rsidP="00AE74F6">
      <w:pPr>
        <w:pStyle w:val="a3"/>
        <w:spacing w:line="360" w:lineRule="auto"/>
        <w:jc w:val="both"/>
        <w:rPr>
          <w:lang w:val="tt-RU"/>
        </w:rPr>
      </w:pPr>
    </w:p>
  </w:endnote>
  <w:endnote w:id="3">
    <w:tbl>
      <w:tblPr>
        <w:tblW w:w="0" w:type="auto"/>
        <w:tblLook w:val="01E0"/>
      </w:tblPr>
      <w:tblGrid>
        <w:gridCol w:w="5046"/>
        <w:gridCol w:w="5092"/>
      </w:tblGrid>
      <w:tr w:rsidR="00F879FB" w:rsidRPr="001F65E6" w:rsidTr="009129CB">
        <w:tc>
          <w:tcPr>
            <w:tcW w:w="5210" w:type="dxa"/>
            <w:hideMark/>
          </w:tcPr>
          <w:p w:rsidR="003E22A2" w:rsidRPr="001F65E6" w:rsidRDefault="003E22A2" w:rsidP="003E22A2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65E6">
              <w:rPr>
                <w:rFonts w:ascii="Times New Roman" w:hAnsi="Times New Roman"/>
                <w:b/>
              </w:rPr>
              <w:t>Арендодатель</w:t>
            </w:r>
          </w:p>
          <w:p w:rsidR="003E22A2" w:rsidRPr="001F65E6" w:rsidRDefault="00F879FB" w:rsidP="003E22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Мингазов Артур Гаптуллович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3E22A2" w:rsidRPr="001F65E6" w:rsidRDefault="003E22A2" w:rsidP="003E22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3E22A2" w:rsidRPr="001F65E6" w:rsidRDefault="003E22A2" w:rsidP="003E22A2">
            <w:pPr>
              <w:spacing w:line="360" w:lineRule="auto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  <w:hideMark/>
          </w:tcPr>
          <w:p w:rsidR="00817B64" w:rsidRPr="00BE44BA" w:rsidRDefault="00817B64" w:rsidP="00817B64">
            <w:pPr>
              <w:spacing w:line="360" w:lineRule="auto"/>
              <w:jc w:val="both"/>
              <w:rPr>
                <w:b/>
              </w:rPr>
            </w:pPr>
            <w:r w:rsidRPr="00BE44BA">
              <w:rPr>
                <w:b/>
              </w:rPr>
              <w:t>Арендатор</w:t>
            </w:r>
          </w:p>
          <w:p w:rsidR="00817B64" w:rsidRPr="00BE44BA" w:rsidRDefault="00817B64" w:rsidP="00817B64">
            <w:pPr>
              <w:spacing w:line="360" w:lineRule="auto"/>
              <w:ind w:right="-3762"/>
              <w:jc w:val="both"/>
              <w:rPr>
                <w:u w:val="single"/>
              </w:rPr>
            </w:pPr>
            <w:r>
              <w:rPr>
                <w:u w:val="single"/>
              </w:rPr>
              <w:t>Мухамедшина Рима Жамиловна</w:t>
            </w:r>
          </w:p>
          <w:p w:rsidR="003E22A2" w:rsidRPr="001F65E6" w:rsidRDefault="009611D7" w:rsidP="009129CB">
            <w:pPr>
              <w:spacing w:line="360" w:lineRule="auto"/>
              <w:ind w:right="-3762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softHyphen/>
            </w:r>
            <w:r>
              <w:rPr>
                <w:rFonts w:ascii="Times New Roman" w:hAnsi="Times New Roman"/>
                <w:u w:val="single"/>
              </w:rPr>
              <w:softHyphen/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  <w:vertAlign w:val="superscript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___________________________________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3E22A2" w:rsidRPr="001F65E6" w:rsidRDefault="003E22A2" w:rsidP="009129CB">
            <w:pPr>
              <w:spacing w:line="360" w:lineRule="auto"/>
              <w:ind w:firstLine="709"/>
              <w:rPr>
                <w:rFonts w:ascii="Times New Roman" w:hAnsi="Times New Roman"/>
              </w:rPr>
            </w:pPr>
            <w:r w:rsidRPr="001F65E6">
              <w:rPr>
                <w:rFonts w:ascii="Times New Roman" w:hAnsi="Times New Roman"/>
              </w:rPr>
              <w:t>М.П.</w:t>
            </w:r>
          </w:p>
        </w:tc>
      </w:tr>
    </w:tbl>
    <w:p w:rsidR="007F4CA0" w:rsidRDefault="007F4CA0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817B64" w:rsidRDefault="00817B64" w:rsidP="007F4CA0">
      <w:pPr>
        <w:pStyle w:val="a3"/>
        <w:spacing w:line="360" w:lineRule="auto"/>
        <w:jc w:val="both"/>
      </w:pPr>
    </w:p>
    <w:p w:rsidR="00F735FC" w:rsidRDefault="00F735FC" w:rsidP="007F4CA0">
      <w:pPr>
        <w:pStyle w:val="a3"/>
        <w:spacing w:line="360" w:lineRule="auto"/>
        <w:jc w:val="both"/>
      </w:pPr>
    </w:p>
    <w:p w:rsidR="00F735FC" w:rsidRDefault="00F735FC" w:rsidP="007F4CA0">
      <w:pPr>
        <w:pStyle w:val="a3"/>
        <w:spacing w:line="360" w:lineRule="auto"/>
        <w:jc w:val="both"/>
      </w:pPr>
      <w:bookmarkStart w:id="8" w:name="_GoBack"/>
      <w:bookmarkEnd w:id="8"/>
    </w:p>
    <w:tbl>
      <w:tblPr>
        <w:tblW w:w="0" w:type="auto"/>
        <w:tblLook w:val="01E0"/>
      </w:tblPr>
      <w:tblGrid>
        <w:gridCol w:w="4785"/>
        <w:gridCol w:w="4786"/>
      </w:tblGrid>
      <w:tr w:rsidR="007F4CA0" w:rsidRPr="001F65E6" w:rsidTr="00A71CAF">
        <w:tc>
          <w:tcPr>
            <w:tcW w:w="4785" w:type="dxa"/>
            <w:hideMark/>
          </w:tcPr>
          <w:p w:rsidR="007F4CA0" w:rsidRPr="001F65E6" w:rsidRDefault="007F4CA0" w:rsidP="00A71CAF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786" w:type="dxa"/>
            <w:hideMark/>
          </w:tcPr>
          <w:p w:rsidR="007F4CA0" w:rsidRPr="001F65E6" w:rsidRDefault="007F4CA0" w:rsidP="00A71CAF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7F4CA0" w:rsidRDefault="007F4CA0" w:rsidP="007F4CA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7F4CA0" w:rsidRDefault="007F4CA0" w:rsidP="007F4CA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ПРИЕМА-ПЕРЕДАЧИ ДВИЖИМОГО ИМУЩЕСТВА АРЕНДАТОРУ</w:t>
      </w:r>
    </w:p>
    <w:p w:rsidR="007F4CA0" w:rsidRDefault="007F4CA0" w:rsidP="007F4CA0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F4CA0" w:rsidRDefault="007F4CA0" w:rsidP="007F4CA0">
      <w:pPr>
        <w:spacing w:line="276" w:lineRule="auto"/>
        <w:ind w:firstLine="284"/>
        <w:jc w:val="both"/>
      </w:pPr>
      <w:r>
        <w:t xml:space="preserve">г. Казань  </w:t>
      </w:r>
      <w:r>
        <w:tab/>
      </w:r>
      <w:r>
        <w:tab/>
      </w:r>
      <w:r>
        <w:tab/>
        <w:t xml:space="preserve">                                                                  «</w:t>
      </w:r>
      <w:r w:rsidR="00E5387B">
        <w:t>01</w:t>
      </w:r>
      <w:r>
        <w:t xml:space="preserve"> »</w:t>
      </w:r>
      <w:r w:rsidR="0018734B">
        <w:t xml:space="preserve"> 09.</w:t>
      </w:r>
      <w:r>
        <w:t xml:space="preserve"> </w:t>
      </w:r>
      <w:r>
        <w:rPr>
          <w:u w:val="single"/>
        </w:rPr>
        <w:t>202</w:t>
      </w:r>
      <w:r w:rsidR="0023037B">
        <w:rPr>
          <w:u w:val="single"/>
        </w:rPr>
        <w:t>5</w:t>
      </w:r>
      <w:r>
        <w:t xml:space="preserve">г. </w:t>
      </w:r>
    </w:p>
    <w:p w:rsidR="007F4CA0" w:rsidRDefault="007F4CA0" w:rsidP="007F4CA0">
      <w:pPr>
        <w:spacing w:line="276" w:lineRule="auto"/>
        <w:jc w:val="both"/>
      </w:pPr>
    </w:p>
    <w:p w:rsidR="007F4CA0" w:rsidRPr="006025FC" w:rsidRDefault="007F4CA0" w:rsidP="007F4CA0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  <w:r w:rsidRPr="006025FC">
        <w:rPr>
          <w:rFonts w:ascii="Times New Roman" w:hAnsi="Times New Roman"/>
          <w:b/>
        </w:rPr>
        <w:t>Муниципальное бюджетное учреждение культуры г.Казани «Культурный центр «Сайдаш»»,</w:t>
      </w:r>
      <w:r w:rsidRPr="006025FC">
        <w:rPr>
          <w:rFonts w:ascii="Times New Roman" w:hAnsi="Times New Roman"/>
          <w:spacing w:val="-3"/>
        </w:rPr>
        <w:t xml:space="preserve">именуемое в дальнейшем «Арендодатель», в лице Директора Мингазова Артура Гаптулловича, действующего на основании Устава </w:t>
      </w:r>
      <w:r w:rsidRPr="006025FC">
        <w:rPr>
          <w:rFonts w:ascii="Times New Roman" w:hAnsi="Times New Roman"/>
        </w:rPr>
        <w:t>с одной стороны, и</w:t>
      </w:r>
      <w:r w:rsidR="00084C9B">
        <w:rPr>
          <w:rFonts w:ascii="Times New Roman" w:hAnsi="Times New Roman"/>
        </w:rPr>
        <w:t xml:space="preserve"> </w:t>
      </w:r>
      <w:r w:rsidRPr="006025FC">
        <w:rPr>
          <w:rFonts w:ascii="Times New Roman" w:hAnsi="Times New Roman"/>
          <w:u w:val="single"/>
        </w:rPr>
        <w:t>генерального директора Мухамедшиной</w:t>
      </w:r>
      <w:r w:rsidR="00084C9B">
        <w:rPr>
          <w:rFonts w:ascii="Times New Roman" w:hAnsi="Times New Roman"/>
          <w:u w:val="single"/>
        </w:rPr>
        <w:t xml:space="preserve"> </w:t>
      </w:r>
      <w:r w:rsidRPr="006025FC">
        <w:rPr>
          <w:rFonts w:ascii="Times New Roman" w:hAnsi="Times New Roman"/>
          <w:u w:val="single"/>
        </w:rPr>
        <w:t>Римы</w:t>
      </w:r>
      <w:r w:rsidR="00084C9B">
        <w:rPr>
          <w:rFonts w:ascii="Times New Roman" w:hAnsi="Times New Roman"/>
          <w:u w:val="single"/>
        </w:rPr>
        <w:t xml:space="preserve"> </w:t>
      </w:r>
      <w:r w:rsidRPr="006025FC">
        <w:rPr>
          <w:rFonts w:ascii="Times New Roman" w:hAnsi="Times New Roman"/>
          <w:u w:val="single"/>
        </w:rPr>
        <w:t>Жамиловны</w:t>
      </w:r>
      <w:r w:rsidRPr="006025FC">
        <w:rPr>
          <w:rFonts w:ascii="Times New Roman" w:hAnsi="Times New Roman"/>
          <w:spacing w:val="-3"/>
        </w:rPr>
        <w:t xml:space="preserve"> именуемое(-ый)в дальнейшем </w:t>
      </w:r>
      <w:r w:rsidRPr="006025FC">
        <w:rPr>
          <w:rFonts w:ascii="Times New Roman" w:hAnsi="Times New Roman"/>
        </w:rPr>
        <w:t>«Арендатор», действующего на основании</w:t>
      </w:r>
      <w:r w:rsidR="00084C9B">
        <w:rPr>
          <w:rFonts w:ascii="Times New Roman" w:hAnsi="Times New Roman"/>
        </w:rPr>
        <w:t xml:space="preserve"> </w:t>
      </w:r>
      <w:r w:rsidRPr="006025FC">
        <w:rPr>
          <w:rFonts w:ascii="Times New Roman" w:hAnsi="Times New Roman"/>
          <w:u w:val="single"/>
          <w:shd w:val="clear" w:color="auto" w:fill="FFFFFF"/>
        </w:rPr>
        <w:t>Устава</w:t>
      </w:r>
      <w:r w:rsidRPr="006025FC">
        <w:rPr>
          <w:rFonts w:ascii="Times New Roman" w:hAnsi="Times New Roman"/>
        </w:rPr>
        <w:t xml:space="preserve">, с другой стороны, </w:t>
      </w:r>
      <w:r w:rsidRPr="006025FC">
        <w:rPr>
          <w:rFonts w:ascii="Times New Roman" w:hAnsi="Times New Roman"/>
          <w:snapToGrid w:val="0"/>
        </w:rPr>
        <w:t>составили настоящий передаточный акт о нижеследующем:</w:t>
      </w:r>
    </w:p>
    <w:p w:rsidR="007F4CA0" w:rsidRPr="00E25A77" w:rsidRDefault="007F4CA0" w:rsidP="007F4CA0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</w:p>
    <w:p w:rsidR="007F4CA0" w:rsidRPr="00E25A77" w:rsidRDefault="007F4CA0" w:rsidP="007F4C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5A77">
        <w:rPr>
          <w:rFonts w:ascii="Times New Roman" w:hAnsi="Times New Roman" w:cs="Times New Roman"/>
          <w:snapToGrid w:val="0"/>
          <w:sz w:val="22"/>
          <w:szCs w:val="22"/>
        </w:rPr>
        <w:t>1. В соответствии с договором аренды №</w:t>
      </w:r>
      <w:r w:rsidR="00C65171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 от «</w:t>
      </w:r>
      <w:r w:rsidR="00C91F8F">
        <w:rPr>
          <w:rFonts w:ascii="Times New Roman" w:hAnsi="Times New Roman" w:cs="Times New Roman"/>
          <w:snapToGrid w:val="0"/>
          <w:sz w:val="22"/>
          <w:szCs w:val="22"/>
        </w:rPr>
        <w:t>01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>»</w:t>
      </w:r>
      <w:r w:rsidR="0018734B">
        <w:rPr>
          <w:rFonts w:ascii="Times New Roman" w:hAnsi="Times New Roman" w:cs="Times New Roman"/>
          <w:snapToGrid w:val="0"/>
          <w:sz w:val="22"/>
          <w:szCs w:val="22"/>
        </w:rPr>
        <w:t xml:space="preserve"> 09. 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sz w:val="22"/>
          <w:szCs w:val="22"/>
          <w:u w:val="single"/>
        </w:rPr>
        <w:t>202</w:t>
      </w:r>
      <w:r w:rsidR="00C91F8F">
        <w:rPr>
          <w:rFonts w:ascii="Times New Roman" w:hAnsi="Times New Roman" w:cs="Times New Roman"/>
          <w:snapToGrid w:val="0"/>
          <w:sz w:val="22"/>
          <w:szCs w:val="22"/>
          <w:u w:val="single"/>
        </w:rPr>
        <w:t>5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 xml:space="preserve">г. г. (далее - Договор) Арендодатель передает </w:t>
      </w:r>
      <w:r w:rsidRPr="00E25A77">
        <w:rPr>
          <w:rFonts w:ascii="Times New Roman" w:hAnsi="Times New Roman" w:cs="Times New Roman"/>
          <w:sz w:val="22"/>
          <w:szCs w:val="22"/>
        </w:rPr>
        <w:t>нежилое помещение</w:t>
      </w:r>
      <w:r w:rsidRPr="00E25A77">
        <w:rPr>
          <w:rFonts w:ascii="Times New Roman" w:hAnsi="Times New Roman" w:cs="Times New Roman"/>
          <w:snapToGrid w:val="0"/>
          <w:sz w:val="22"/>
          <w:szCs w:val="22"/>
        </w:rPr>
        <w:t>, указанное в п.2, а Арендатор принимает данное нежилое помещение.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2. По настоящему Акту Арендатору передается следующие нежилые помещения: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 xml:space="preserve">2.1 общей площадью </w:t>
      </w:r>
      <w:r>
        <w:rPr>
          <w:rFonts w:ascii="Times New Roman" w:hAnsi="Times New Roman"/>
          <w:snapToGrid w:val="0"/>
        </w:rPr>
        <w:t>16,</w:t>
      </w:r>
      <w:r w:rsidR="00FD78E4">
        <w:rPr>
          <w:rFonts w:ascii="Times New Roman" w:hAnsi="Times New Roman"/>
          <w:snapToGrid w:val="0"/>
        </w:rPr>
        <w:t xml:space="preserve">5 </w:t>
      </w:r>
      <w:r w:rsidRPr="00E25A77">
        <w:rPr>
          <w:rFonts w:ascii="Times New Roman" w:hAnsi="Times New Roman"/>
          <w:snapToGrid w:val="0"/>
        </w:rPr>
        <w:t>кв.м., на 1 этаже здания, место нахождения 420061, РТ, г.Казань, ул. Н.Ершова,д,57А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3. Нежилые помещения находятся в надлежащем к использованию состоянии.</w:t>
      </w:r>
    </w:p>
    <w:p w:rsidR="007F4CA0" w:rsidRPr="00E25A77" w:rsidRDefault="007F4CA0" w:rsidP="007F4CA0">
      <w:pPr>
        <w:keepLines/>
        <w:spacing w:line="360" w:lineRule="auto"/>
        <w:jc w:val="both"/>
        <w:rPr>
          <w:rFonts w:ascii="Times New Roman" w:hAnsi="Times New Roman"/>
          <w:snapToGrid w:val="0"/>
        </w:rPr>
      </w:pPr>
    </w:p>
    <w:p w:rsidR="007F4CA0" w:rsidRPr="00E25A77" w:rsidRDefault="007F4CA0" w:rsidP="007F4CA0">
      <w:pPr>
        <w:keepLines/>
        <w:spacing w:line="360" w:lineRule="auto"/>
        <w:ind w:firstLine="284"/>
        <w:jc w:val="both"/>
        <w:rPr>
          <w:rFonts w:ascii="Times New Roman" w:hAnsi="Times New Roman"/>
          <w:snapToGrid w:val="0"/>
        </w:rPr>
      </w:pPr>
      <w:r w:rsidRPr="00E25A77">
        <w:rPr>
          <w:rFonts w:ascii="Times New Roman" w:hAnsi="Times New Roman"/>
          <w:snapToGrid w:val="0"/>
        </w:rPr>
        <w:t>Настоящий Акт составлен в 2 экземплярах, один из которых передается Арендодателю, второй - Арендатору.</w:t>
      </w:r>
    </w:p>
    <w:p w:rsidR="007F4CA0" w:rsidRPr="00E25A77" w:rsidRDefault="007F4CA0" w:rsidP="007F4CA0">
      <w:pPr>
        <w:pStyle w:val="Style6"/>
        <w:widowControl/>
        <w:spacing w:line="360" w:lineRule="auto"/>
        <w:ind w:firstLine="567"/>
        <w:rPr>
          <w:rStyle w:val="FontStyle19"/>
          <w:sz w:val="22"/>
          <w:szCs w:val="22"/>
        </w:rPr>
      </w:pPr>
    </w:p>
    <w:p w:rsidR="007F4CA0" w:rsidRPr="00E25A77" w:rsidRDefault="007F4CA0" w:rsidP="007F4CA0">
      <w:pPr>
        <w:pStyle w:val="Style6"/>
        <w:widowControl/>
        <w:spacing w:line="360" w:lineRule="auto"/>
        <w:ind w:firstLine="567"/>
        <w:rPr>
          <w:rStyle w:val="FontStyle19"/>
          <w:sz w:val="22"/>
          <w:szCs w:val="22"/>
        </w:rPr>
      </w:pPr>
    </w:p>
    <w:tbl>
      <w:tblPr>
        <w:tblW w:w="0" w:type="auto"/>
        <w:tblLook w:val="01E0"/>
      </w:tblPr>
      <w:tblGrid>
        <w:gridCol w:w="5063"/>
        <w:gridCol w:w="5075"/>
      </w:tblGrid>
      <w:tr w:rsidR="007F4CA0" w:rsidRPr="00E25A77" w:rsidTr="00A71CAF">
        <w:tc>
          <w:tcPr>
            <w:tcW w:w="5210" w:type="dxa"/>
          </w:tcPr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E25A77">
              <w:rPr>
                <w:rFonts w:ascii="Times New Roman" w:hAnsi="Times New Roman"/>
                <w:b/>
              </w:rPr>
              <w:t>Арендодатель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025FC">
              <w:rPr>
                <w:rFonts w:ascii="Times New Roman" w:hAnsi="Times New Roman"/>
                <w:b/>
                <w:u w:val="single"/>
              </w:rPr>
              <w:t>Мингазов Артур Гаптуллович</w:t>
            </w:r>
            <w:r w:rsidRPr="00E25A77">
              <w:rPr>
                <w:rFonts w:ascii="Times New Roman" w:hAnsi="Times New Roman"/>
              </w:rPr>
              <w:t>__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(Ф.И.О.)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_______________________________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7F4CA0" w:rsidRPr="00E25A77" w:rsidRDefault="007F4CA0" w:rsidP="00A71CA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М.П.</w:t>
            </w:r>
          </w:p>
        </w:tc>
        <w:tc>
          <w:tcPr>
            <w:tcW w:w="5211" w:type="dxa"/>
          </w:tcPr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25A77">
              <w:rPr>
                <w:rFonts w:ascii="Times New Roman" w:hAnsi="Times New Roman"/>
                <w:b/>
              </w:rPr>
              <w:t>Арендатор</w:t>
            </w:r>
          </w:p>
          <w:p w:rsidR="007F4CA0" w:rsidRPr="00E25A77" w:rsidRDefault="007F4CA0" w:rsidP="00A71CAF">
            <w:pPr>
              <w:spacing w:line="360" w:lineRule="auto"/>
              <w:ind w:right="-3762"/>
              <w:jc w:val="both"/>
              <w:rPr>
                <w:rFonts w:ascii="Times New Roman" w:hAnsi="Times New Roman"/>
                <w:u w:val="single"/>
              </w:rPr>
            </w:pPr>
            <w:r w:rsidRPr="006025FC">
              <w:rPr>
                <w:rFonts w:ascii="Times New Roman" w:hAnsi="Times New Roman"/>
                <w:b/>
                <w:u w:val="single"/>
              </w:rPr>
              <w:t>Мухамедшина Рима Жамиловна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  <w:vertAlign w:val="superscript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 xml:space="preserve"> (Ф.И.О.)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________________________________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  <w:smallCaps/>
                <w:vertAlign w:val="superscript"/>
              </w:rPr>
              <w:t>(подпись)</w:t>
            </w:r>
          </w:p>
          <w:p w:rsidR="007F4CA0" w:rsidRPr="00E25A77" w:rsidRDefault="007F4CA0" w:rsidP="00A71CAF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E25A77">
              <w:rPr>
                <w:rFonts w:ascii="Times New Roman" w:hAnsi="Times New Roman"/>
              </w:rPr>
              <w:t>М.П.</w:t>
            </w:r>
          </w:p>
        </w:tc>
      </w:tr>
    </w:tbl>
    <w:p w:rsidR="007F4CA0" w:rsidRDefault="007F4CA0" w:rsidP="00AE74F6">
      <w:pPr>
        <w:pStyle w:val="a3"/>
        <w:spacing w:line="360" w:lineRule="auto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A4" w:rsidRDefault="001842A4" w:rsidP="00AE74F6">
      <w:pPr>
        <w:spacing w:after="0" w:line="240" w:lineRule="auto"/>
      </w:pPr>
      <w:r>
        <w:separator/>
      </w:r>
    </w:p>
  </w:footnote>
  <w:footnote w:type="continuationSeparator" w:id="1">
    <w:p w:rsidR="001842A4" w:rsidRDefault="001842A4" w:rsidP="00AE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F6"/>
    <w:rsid w:val="0000533B"/>
    <w:rsid w:val="0004523D"/>
    <w:rsid w:val="000458B6"/>
    <w:rsid w:val="000549A3"/>
    <w:rsid w:val="00061358"/>
    <w:rsid w:val="00061914"/>
    <w:rsid w:val="000637B0"/>
    <w:rsid w:val="00084C9B"/>
    <w:rsid w:val="000870C6"/>
    <w:rsid w:val="000B53B6"/>
    <w:rsid w:val="000D57D6"/>
    <w:rsid w:val="000E5055"/>
    <w:rsid w:val="000E7A46"/>
    <w:rsid w:val="000F234E"/>
    <w:rsid w:val="000F53C7"/>
    <w:rsid w:val="001249AF"/>
    <w:rsid w:val="00156302"/>
    <w:rsid w:val="00163175"/>
    <w:rsid w:val="00176A82"/>
    <w:rsid w:val="001842A4"/>
    <w:rsid w:val="0018734B"/>
    <w:rsid w:val="0019430A"/>
    <w:rsid w:val="001B003D"/>
    <w:rsid w:val="001B7D4A"/>
    <w:rsid w:val="001D7CF3"/>
    <w:rsid w:val="001E05AD"/>
    <w:rsid w:val="001E205C"/>
    <w:rsid w:val="001E32AA"/>
    <w:rsid w:val="001E4AE1"/>
    <w:rsid w:val="001E7850"/>
    <w:rsid w:val="001F12C7"/>
    <w:rsid w:val="001F65E6"/>
    <w:rsid w:val="00202BF6"/>
    <w:rsid w:val="002041BA"/>
    <w:rsid w:val="00206523"/>
    <w:rsid w:val="002102CD"/>
    <w:rsid w:val="002224CE"/>
    <w:rsid w:val="0023037B"/>
    <w:rsid w:val="00236092"/>
    <w:rsid w:val="002419AE"/>
    <w:rsid w:val="002873FF"/>
    <w:rsid w:val="002930F4"/>
    <w:rsid w:val="00293B3D"/>
    <w:rsid w:val="002A73F1"/>
    <w:rsid w:val="002B0832"/>
    <w:rsid w:val="002B3CA4"/>
    <w:rsid w:val="002C2D57"/>
    <w:rsid w:val="002C6081"/>
    <w:rsid w:val="002F03A8"/>
    <w:rsid w:val="002F77EB"/>
    <w:rsid w:val="00304E81"/>
    <w:rsid w:val="00305F57"/>
    <w:rsid w:val="00315B45"/>
    <w:rsid w:val="003160CF"/>
    <w:rsid w:val="003229B9"/>
    <w:rsid w:val="00323D07"/>
    <w:rsid w:val="00326405"/>
    <w:rsid w:val="00337AB1"/>
    <w:rsid w:val="00340BF5"/>
    <w:rsid w:val="00361642"/>
    <w:rsid w:val="0036216D"/>
    <w:rsid w:val="003B1627"/>
    <w:rsid w:val="003B3BD4"/>
    <w:rsid w:val="003C6A89"/>
    <w:rsid w:val="003C7B65"/>
    <w:rsid w:val="003D661A"/>
    <w:rsid w:val="003E22A2"/>
    <w:rsid w:val="003F21EE"/>
    <w:rsid w:val="003F7654"/>
    <w:rsid w:val="00413DDE"/>
    <w:rsid w:val="004217A5"/>
    <w:rsid w:val="00422197"/>
    <w:rsid w:val="00425CCC"/>
    <w:rsid w:val="00437095"/>
    <w:rsid w:val="004509B2"/>
    <w:rsid w:val="00454B6F"/>
    <w:rsid w:val="00461A2B"/>
    <w:rsid w:val="004676A2"/>
    <w:rsid w:val="00473B14"/>
    <w:rsid w:val="0047726C"/>
    <w:rsid w:val="00484651"/>
    <w:rsid w:val="004C5F9C"/>
    <w:rsid w:val="004D507A"/>
    <w:rsid w:val="004D56EB"/>
    <w:rsid w:val="004D7F51"/>
    <w:rsid w:val="004E03D5"/>
    <w:rsid w:val="004E222E"/>
    <w:rsid w:val="004E411A"/>
    <w:rsid w:val="005005E8"/>
    <w:rsid w:val="0051646F"/>
    <w:rsid w:val="00517119"/>
    <w:rsid w:val="005215F2"/>
    <w:rsid w:val="005221A1"/>
    <w:rsid w:val="00525F5F"/>
    <w:rsid w:val="00530CC9"/>
    <w:rsid w:val="00557E69"/>
    <w:rsid w:val="00572B2B"/>
    <w:rsid w:val="005877E6"/>
    <w:rsid w:val="005C490E"/>
    <w:rsid w:val="005D5078"/>
    <w:rsid w:val="005E3D4E"/>
    <w:rsid w:val="005F07E0"/>
    <w:rsid w:val="005F446A"/>
    <w:rsid w:val="005F5EB2"/>
    <w:rsid w:val="006009CF"/>
    <w:rsid w:val="006011B3"/>
    <w:rsid w:val="006051F5"/>
    <w:rsid w:val="00607022"/>
    <w:rsid w:val="00613E8E"/>
    <w:rsid w:val="00617846"/>
    <w:rsid w:val="00621482"/>
    <w:rsid w:val="0065243A"/>
    <w:rsid w:val="006A7641"/>
    <w:rsid w:val="006C3D79"/>
    <w:rsid w:val="006D029F"/>
    <w:rsid w:val="006D196E"/>
    <w:rsid w:val="006D2950"/>
    <w:rsid w:val="006D405D"/>
    <w:rsid w:val="006D7320"/>
    <w:rsid w:val="006D7D9D"/>
    <w:rsid w:val="006F469D"/>
    <w:rsid w:val="007126F6"/>
    <w:rsid w:val="007143C8"/>
    <w:rsid w:val="00733C40"/>
    <w:rsid w:val="0074201B"/>
    <w:rsid w:val="0075088E"/>
    <w:rsid w:val="00773FD5"/>
    <w:rsid w:val="00774069"/>
    <w:rsid w:val="007762DC"/>
    <w:rsid w:val="00796945"/>
    <w:rsid w:val="007A07A5"/>
    <w:rsid w:val="007B037F"/>
    <w:rsid w:val="007B5FF4"/>
    <w:rsid w:val="007D6EE1"/>
    <w:rsid w:val="007E33A5"/>
    <w:rsid w:val="007E3DB3"/>
    <w:rsid w:val="007F4CA0"/>
    <w:rsid w:val="007F50D6"/>
    <w:rsid w:val="008052D6"/>
    <w:rsid w:val="00815EEE"/>
    <w:rsid w:val="00817B64"/>
    <w:rsid w:val="0082576D"/>
    <w:rsid w:val="00862EFA"/>
    <w:rsid w:val="00873A0E"/>
    <w:rsid w:val="00874B90"/>
    <w:rsid w:val="008766DA"/>
    <w:rsid w:val="00896511"/>
    <w:rsid w:val="008A2C74"/>
    <w:rsid w:val="008B0A02"/>
    <w:rsid w:val="008B19F7"/>
    <w:rsid w:val="008C0CF6"/>
    <w:rsid w:val="008D6D40"/>
    <w:rsid w:val="008E2C22"/>
    <w:rsid w:val="00907029"/>
    <w:rsid w:val="009101AD"/>
    <w:rsid w:val="009300A3"/>
    <w:rsid w:val="00940779"/>
    <w:rsid w:val="00941CC6"/>
    <w:rsid w:val="009442A6"/>
    <w:rsid w:val="00944D64"/>
    <w:rsid w:val="009454C0"/>
    <w:rsid w:val="0095452B"/>
    <w:rsid w:val="009611D7"/>
    <w:rsid w:val="00981C43"/>
    <w:rsid w:val="009A1FAA"/>
    <w:rsid w:val="009A4BBC"/>
    <w:rsid w:val="009B6401"/>
    <w:rsid w:val="009E40D2"/>
    <w:rsid w:val="009E5874"/>
    <w:rsid w:val="009F4788"/>
    <w:rsid w:val="00A02E69"/>
    <w:rsid w:val="00A03D9C"/>
    <w:rsid w:val="00A06D3E"/>
    <w:rsid w:val="00A113E9"/>
    <w:rsid w:val="00A115B7"/>
    <w:rsid w:val="00A11815"/>
    <w:rsid w:val="00A139C9"/>
    <w:rsid w:val="00A24316"/>
    <w:rsid w:val="00A63374"/>
    <w:rsid w:val="00A70C26"/>
    <w:rsid w:val="00A82CF7"/>
    <w:rsid w:val="00AB0F28"/>
    <w:rsid w:val="00AC78D0"/>
    <w:rsid w:val="00AE74F6"/>
    <w:rsid w:val="00AF4476"/>
    <w:rsid w:val="00AF4838"/>
    <w:rsid w:val="00B170F3"/>
    <w:rsid w:val="00B2476B"/>
    <w:rsid w:val="00B344B6"/>
    <w:rsid w:val="00B52EAF"/>
    <w:rsid w:val="00B641B7"/>
    <w:rsid w:val="00B95CB1"/>
    <w:rsid w:val="00BA3FE2"/>
    <w:rsid w:val="00BB317A"/>
    <w:rsid w:val="00BC1370"/>
    <w:rsid w:val="00BC2EFF"/>
    <w:rsid w:val="00BC50BC"/>
    <w:rsid w:val="00BC6462"/>
    <w:rsid w:val="00BC6B3A"/>
    <w:rsid w:val="00BD1ABB"/>
    <w:rsid w:val="00BD2B95"/>
    <w:rsid w:val="00BF44AC"/>
    <w:rsid w:val="00C21FE9"/>
    <w:rsid w:val="00C251BA"/>
    <w:rsid w:val="00C32DF2"/>
    <w:rsid w:val="00C34134"/>
    <w:rsid w:val="00C4100B"/>
    <w:rsid w:val="00C53073"/>
    <w:rsid w:val="00C54DD5"/>
    <w:rsid w:val="00C65171"/>
    <w:rsid w:val="00C91F8F"/>
    <w:rsid w:val="00C935A5"/>
    <w:rsid w:val="00CA4266"/>
    <w:rsid w:val="00CC44B4"/>
    <w:rsid w:val="00CE5570"/>
    <w:rsid w:val="00D03894"/>
    <w:rsid w:val="00D17A7F"/>
    <w:rsid w:val="00D35F62"/>
    <w:rsid w:val="00D432D7"/>
    <w:rsid w:val="00D46C1C"/>
    <w:rsid w:val="00D477BC"/>
    <w:rsid w:val="00D52DA3"/>
    <w:rsid w:val="00D8088B"/>
    <w:rsid w:val="00D950D1"/>
    <w:rsid w:val="00DA2743"/>
    <w:rsid w:val="00DA49C6"/>
    <w:rsid w:val="00DA7748"/>
    <w:rsid w:val="00DB187A"/>
    <w:rsid w:val="00DB1FF2"/>
    <w:rsid w:val="00DC4731"/>
    <w:rsid w:val="00DC5988"/>
    <w:rsid w:val="00DE14D1"/>
    <w:rsid w:val="00DF07F9"/>
    <w:rsid w:val="00DF6409"/>
    <w:rsid w:val="00E11E93"/>
    <w:rsid w:val="00E146E7"/>
    <w:rsid w:val="00E17402"/>
    <w:rsid w:val="00E25A61"/>
    <w:rsid w:val="00E25A77"/>
    <w:rsid w:val="00E352B4"/>
    <w:rsid w:val="00E43CB6"/>
    <w:rsid w:val="00E457C4"/>
    <w:rsid w:val="00E501B7"/>
    <w:rsid w:val="00E5387B"/>
    <w:rsid w:val="00E67791"/>
    <w:rsid w:val="00E7189F"/>
    <w:rsid w:val="00E8426E"/>
    <w:rsid w:val="00E86434"/>
    <w:rsid w:val="00E91081"/>
    <w:rsid w:val="00E957B4"/>
    <w:rsid w:val="00EA5BD3"/>
    <w:rsid w:val="00EB1F40"/>
    <w:rsid w:val="00EB3895"/>
    <w:rsid w:val="00ED0F46"/>
    <w:rsid w:val="00ED214B"/>
    <w:rsid w:val="00ED5374"/>
    <w:rsid w:val="00EE0D83"/>
    <w:rsid w:val="00EF6930"/>
    <w:rsid w:val="00F01051"/>
    <w:rsid w:val="00F27EAA"/>
    <w:rsid w:val="00F30F3A"/>
    <w:rsid w:val="00F5153B"/>
    <w:rsid w:val="00F52F29"/>
    <w:rsid w:val="00F63C10"/>
    <w:rsid w:val="00F735FC"/>
    <w:rsid w:val="00F827E0"/>
    <w:rsid w:val="00F879FB"/>
    <w:rsid w:val="00F929FC"/>
    <w:rsid w:val="00FC2EF1"/>
    <w:rsid w:val="00FC3654"/>
    <w:rsid w:val="00FD78E4"/>
    <w:rsid w:val="00FE41FF"/>
    <w:rsid w:val="00FF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F6"/>
    <w:pPr>
      <w:spacing w:after="160"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E74F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E74F6"/>
    <w:rPr>
      <w:rFonts w:ascii="Calibri" w:eastAsia="Calibri" w:hAnsi="Calibri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AE74F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E7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E74F6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E74F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E74F6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E74F6"/>
    <w:rPr>
      <w:rFonts w:ascii="Times New Roman" w:hAnsi="Times New Roman" w:cs="Times New Roman" w:hint="default"/>
      <w:vertAlign w:val="superscript"/>
    </w:rPr>
  </w:style>
  <w:style w:type="character" w:styleId="a8">
    <w:name w:val="Hyperlink"/>
    <w:basedOn w:val="a0"/>
    <w:uiPriority w:val="99"/>
    <w:semiHidden/>
    <w:unhideWhenUsed/>
    <w:rsid w:val="00AE74F6"/>
    <w:rPr>
      <w:color w:val="0000FF"/>
      <w:u w:val="single"/>
    </w:rPr>
  </w:style>
  <w:style w:type="paragraph" w:styleId="a9">
    <w:name w:val="Body Text Indent"/>
    <w:basedOn w:val="a"/>
    <w:link w:val="aa"/>
    <w:rsid w:val="003E22A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E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EF69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6930"/>
    <w:pPr>
      <w:widowControl w:val="0"/>
      <w:autoSpaceDE w:val="0"/>
      <w:autoSpaceDN w:val="0"/>
      <w:adjustRightInd w:val="0"/>
      <w:spacing w:after="0" w:line="229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F6930"/>
    <w:pPr>
      <w:widowControl w:val="0"/>
      <w:autoSpaceDE w:val="0"/>
      <w:autoSpaceDN w:val="0"/>
      <w:adjustRightInd w:val="0"/>
      <w:spacing w:after="0" w:line="226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F6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F69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F6930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EF6930"/>
    <w:rPr>
      <w:rFonts w:ascii="Times New Roman" w:hAnsi="Times New Roman" w:cs="Times New Roman"/>
      <w:b/>
      <w:bCs/>
      <w:sz w:val="22"/>
      <w:szCs w:val="22"/>
    </w:rPr>
  </w:style>
  <w:style w:type="paragraph" w:customStyle="1" w:styleId="ConsTitle">
    <w:name w:val="ConsTitle"/>
    <w:uiPriority w:val="99"/>
    <w:rsid w:val="00E25A77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49A7987D0F87BDF915A01FCBFCAF3055DA9CE8A8CD183C4A6469DEAC633091C54FE4C92F107AD0A05BC0FD4ECD0DB8EB2DBD14A7210E44vAJ1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D0%B4%D0%B5%D0%BF%D0%B0%D1%80%D1%82%D0%B0%D0%BC%D0%B5%D0%BD%D1%82+%D0%BF%D0%B8%D1%82%D0%B0%D0%BD%D0%B8%D1%8F+%D0%BA%D0%B0%D0%B7%D0%B0%D0%BD%D1%8C&amp;oq=%D0%B4%D0%B5%D0%BF%D0%B0%D1%80%D1%8C%D1%82%D0%B0%D0%BC%D0%B5%D0%BD%D1%82&amp;aqs=chrome.2.69i57j0i13i433j0i13l8.5882j0j15&amp;sourceid=chrome&amp;ie=UTF-8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ulnaraS\Desktop\&#1076;&#1086;&#1075;&#1086;&#1074;&#1086;&#1088;%20&#1072;&#1088;&#1077;&#1085;&#1076;&#1099;%20&#1085;&#1077;&#1076;&#1074;.%20&#1080;&#1084;&#1091;-&#1074;&#1086;%202020%20&#1086;&#1073;&#1088;&#1072;&#1079;&#1077;&#109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A51C-CEA3-496D-B577-30AC6C60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9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GulnaraS</dc:creator>
  <cp:lastModifiedBy>GulnaraS</cp:lastModifiedBy>
  <cp:revision>130</cp:revision>
  <cp:lastPrinted>2025-08-11T11:41:00Z</cp:lastPrinted>
  <dcterms:created xsi:type="dcterms:W3CDTF">2019-11-07T08:41:00Z</dcterms:created>
  <dcterms:modified xsi:type="dcterms:W3CDTF">2025-08-11T11:49:00Z</dcterms:modified>
</cp:coreProperties>
</file>