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0C" w:rsidRPr="00E6707F" w:rsidRDefault="0069380C" w:rsidP="007F5CA1">
      <w:pPr>
        <w:rPr>
          <w:rFonts w:ascii="Times New Roman" w:hAnsi="Times New Roman" w:cs="Times New Roman"/>
          <w:b/>
          <w:sz w:val="28"/>
          <w:szCs w:val="28"/>
          <w:lang w:val="en-US"/>
        </w:rPr>
      </w:pPr>
      <w:r w:rsidRPr="00E6707F">
        <w:rPr>
          <w:rFonts w:ascii="Times New Roman" w:hAnsi="Times New Roman" w:cs="Times New Roman"/>
          <w:b/>
          <w:sz w:val="28"/>
          <w:szCs w:val="28"/>
          <w:lang w:val="en-US"/>
        </w:rPr>
        <w:t>Rules of international festiva</w:t>
      </w:r>
      <w:r w:rsidR="008A0AA9">
        <w:rPr>
          <w:rFonts w:ascii="Times New Roman" w:hAnsi="Times New Roman" w:cs="Times New Roman"/>
          <w:b/>
          <w:sz w:val="28"/>
          <w:szCs w:val="28"/>
          <w:lang w:val="en-US"/>
        </w:rPr>
        <w:t>l – Folk Song and Dance Art Com</w:t>
      </w:r>
      <w:r w:rsidRPr="00E6707F">
        <w:rPr>
          <w:rFonts w:ascii="Times New Roman" w:hAnsi="Times New Roman" w:cs="Times New Roman"/>
          <w:b/>
          <w:sz w:val="28"/>
          <w:szCs w:val="28"/>
          <w:lang w:val="en-US"/>
        </w:rPr>
        <w:t>petition “Kazan Towel” Kazan 2020</w:t>
      </w:r>
    </w:p>
    <w:p w:rsidR="00E6707F" w:rsidRDefault="00E6707F" w:rsidP="007F5CA1">
      <w:pPr>
        <w:rPr>
          <w:rFonts w:ascii="Times New Roman" w:hAnsi="Times New Roman" w:cs="Times New Roman"/>
          <w:sz w:val="28"/>
          <w:szCs w:val="28"/>
          <w:lang w:val="en-US"/>
        </w:rPr>
      </w:pPr>
      <w:bookmarkStart w:id="0" w:name="_GoBack"/>
      <w:bookmarkEnd w:id="0"/>
    </w:p>
    <w:p w:rsidR="00BE1989" w:rsidRDefault="00BE1989" w:rsidP="007F5CA1">
      <w:pPr>
        <w:rPr>
          <w:rFonts w:ascii="Times New Roman" w:hAnsi="Times New Roman" w:cs="Times New Roman"/>
          <w:sz w:val="28"/>
          <w:szCs w:val="28"/>
          <w:lang w:val="en-US"/>
        </w:rPr>
      </w:pPr>
      <w:r>
        <w:rPr>
          <w:noProof/>
          <w:lang w:eastAsia="ru-RU"/>
        </w:rPr>
        <w:drawing>
          <wp:inline distT="0" distB="0" distL="0" distR="0" wp14:anchorId="2754CD2F" wp14:editId="7B505239">
            <wp:extent cx="1018575" cy="712800"/>
            <wp:effectExtent l="19050" t="0" r="0" b="0"/>
            <wp:docPr id="20" name="Рисунок 10" descr="https://apf.attachmail.ru/cgi-bin/readmsg?id=15947283951801443188;0;1&amp;exif=1&amp;full=1&amp;x-email=kcsaidash%40mail.ru&amp;rid=16143363924774984621796001029210622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f.attachmail.ru/cgi-bin/readmsg?id=15947283951801443188;0;1&amp;exif=1&amp;full=1&amp;x-email=kcsaidash%40mail.ru&amp;rid=161433639247749846217960010292106228049"/>
                    <pic:cNvPicPr>
                      <a:picLocks noChangeAspect="1" noChangeArrowheads="1"/>
                    </pic:cNvPicPr>
                  </pic:nvPicPr>
                  <pic:blipFill>
                    <a:blip r:embed="rId5" cstate="print"/>
                    <a:srcRect/>
                    <a:stretch>
                      <a:fillRect/>
                    </a:stretch>
                  </pic:blipFill>
                  <pic:spPr bwMode="auto">
                    <a:xfrm>
                      <a:off x="0" y="0"/>
                      <a:ext cx="1023756" cy="716426"/>
                    </a:xfrm>
                    <a:prstGeom prst="rect">
                      <a:avLst/>
                    </a:prstGeom>
                    <a:noFill/>
                    <a:ln w="9525">
                      <a:noFill/>
                      <a:miter lim="800000"/>
                      <a:headEnd/>
                      <a:tailEnd/>
                    </a:ln>
                  </pic:spPr>
                </pic:pic>
              </a:graphicData>
            </a:graphic>
          </wp:inline>
        </w:drawing>
      </w:r>
      <w:r>
        <w:rPr>
          <w:noProof/>
          <w:lang w:eastAsia="ru-RU"/>
        </w:rPr>
        <w:drawing>
          <wp:inline distT="0" distB="0" distL="0" distR="0" wp14:anchorId="6580C147" wp14:editId="1783B71C">
            <wp:extent cx="1276991" cy="643421"/>
            <wp:effectExtent l="19050" t="0" r="0" b="0"/>
            <wp:docPr id="21" name="Рисунок 3" descr="https://apf.attachmail.ru/cgi-bin/readmsg?id=15947177880239612470;0;3&amp;exif=1&amp;full=1&amp;x-email=kcsaidash%40mail.ru&amp;rid=144738433313828096092325658880205136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f.attachmail.ru/cgi-bin/readmsg?id=15947177880239612470;0;3&amp;exif=1&amp;full=1&amp;x-email=kcsaidash%40mail.ru&amp;rid=1447384333138280960923256588802051367080"/>
                    <pic:cNvPicPr>
                      <a:picLocks noChangeAspect="1" noChangeArrowheads="1"/>
                    </pic:cNvPicPr>
                  </pic:nvPicPr>
                  <pic:blipFill>
                    <a:blip r:embed="rId6" cstate="print"/>
                    <a:srcRect/>
                    <a:stretch>
                      <a:fillRect/>
                    </a:stretch>
                  </pic:blipFill>
                  <pic:spPr bwMode="auto">
                    <a:xfrm>
                      <a:off x="0" y="0"/>
                      <a:ext cx="1285131" cy="647522"/>
                    </a:xfrm>
                    <a:prstGeom prst="rect">
                      <a:avLst/>
                    </a:prstGeom>
                    <a:noFill/>
                    <a:ln w="9525">
                      <a:noFill/>
                      <a:miter lim="800000"/>
                      <a:headEnd/>
                      <a:tailEnd/>
                    </a:ln>
                  </pic:spPr>
                </pic:pic>
              </a:graphicData>
            </a:graphic>
          </wp:inline>
        </w:drawing>
      </w:r>
    </w:p>
    <w:p w:rsidR="00BE1989" w:rsidRDefault="00BE1989" w:rsidP="007F5CA1">
      <w:pPr>
        <w:rPr>
          <w:rFonts w:ascii="Times New Roman" w:hAnsi="Times New Roman" w:cs="Times New Roman"/>
          <w:sz w:val="28"/>
          <w:szCs w:val="28"/>
          <w:lang w:val="en-US"/>
        </w:rPr>
      </w:pPr>
    </w:p>
    <w:p w:rsidR="007F5CA1" w:rsidRPr="00E6707F" w:rsidRDefault="008A0AA9" w:rsidP="004A4AF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5</w:t>
      </w:r>
      <w:r w:rsidRPr="008A0AA9">
        <w:rPr>
          <w:rFonts w:ascii="Times New Roman" w:hAnsi="Times New Roman" w:cs="Times New Roman"/>
          <w:sz w:val="28"/>
          <w:szCs w:val="28"/>
          <w:vertAlign w:val="superscript"/>
          <w:lang w:val="en-US"/>
        </w:rPr>
        <w:t>th</w:t>
      </w:r>
      <w:proofErr w:type="gramEnd"/>
      <w:r w:rsidR="007F5CA1" w:rsidRPr="00E6707F">
        <w:rPr>
          <w:rFonts w:ascii="Times New Roman" w:hAnsi="Times New Roman" w:cs="Times New Roman"/>
          <w:sz w:val="28"/>
          <w:szCs w:val="28"/>
          <w:lang w:val="en-US"/>
        </w:rPr>
        <w:t xml:space="preserve"> International Festival - Folk Song and Dance Art Competition (“Kazan Towel”) got its name </w:t>
      </w:r>
      <w:r w:rsidR="0069380C" w:rsidRPr="00E6707F">
        <w:rPr>
          <w:rFonts w:ascii="Times New Roman" w:hAnsi="Times New Roman" w:cs="Times New Roman"/>
          <w:sz w:val="28"/>
          <w:szCs w:val="28"/>
          <w:lang w:val="en-US"/>
        </w:rPr>
        <w:t>from the old Tatar song “Kazan towel</w:t>
      </w:r>
      <w:r w:rsidR="007F5CA1" w:rsidRPr="00E6707F">
        <w:rPr>
          <w:rFonts w:ascii="Times New Roman" w:hAnsi="Times New Roman" w:cs="Times New Roman"/>
          <w:sz w:val="28"/>
          <w:szCs w:val="28"/>
          <w:lang w:val="en-US"/>
        </w:rPr>
        <w:t>”</w:t>
      </w:r>
    </w:p>
    <w:p w:rsidR="007F5CA1" w:rsidRPr="00E6707F" w:rsidRDefault="0069380C"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“Kazan Towel”</w:t>
      </w:r>
      <w:r w:rsidR="007F5CA1" w:rsidRPr="00E6707F">
        <w:rPr>
          <w:rFonts w:ascii="Times New Roman" w:hAnsi="Times New Roman" w:cs="Times New Roman"/>
          <w:sz w:val="28"/>
          <w:szCs w:val="28"/>
          <w:lang w:val="en-US"/>
        </w:rPr>
        <w:t xml:space="preserve"> is: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8A0AA9" w:rsidRPr="00E6707F">
        <w:rPr>
          <w:rFonts w:ascii="Times New Roman" w:hAnsi="Times New Roman" w:cs="Times New Roman"/>
          <w:sz w:val="28"/>
          <w:szCs w:val="28"/>
          <w:lang w:val="en-US"/>
        </w:rPr>
        <w:t>A</w:t>
      </w:r>
      <w:r w:rsidRPr="00E6707F">
        <w:rPr>
          <w:rFonts w:ascii="Times New Roman" w:hAnsi="Times New Roman" w:cs="Times New Roman"/>
          <w:sz w:val="28"/>
          <w:szCs w:val="28"/>
          <w:lang w:val="en-US"/>
        </w:rPr>
        <w:t xml:space="preserve"> symbol of the snow-white purity of human thoughts and the human soul,</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8A0AA9" w:rsidRPr="00E6707F">
        <w:rPr>
          <w:rFonts w:ascii="Times New Roman" w:hAnsi="Times New Roman" w:cs="Times New Roman"/>
          <w:sz w:val="28"/>
          <w:szCs w:val="28"/>
          <w:lang w:val="en-US"/>
        </w:rPr>
        <w:t>The</w:t>
      </w:r>
      <w:r w:rsidRPr="00E6707F">
        <w:rPr>
          <w:rFonts w:ascii="Times New Roman" w:hAnsi="Times New Roman" w:cs="Times New Roman"/>
          <w:sz w:val="28"/>
          <w:szCs w:val="28"/>
          <w:lang w:val="en-US"/>
        </w:rPr>
        <w:t xml:space="preserve"> beauty of an exquisite national ornament created by the hands of skilled embroiderers,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8A0AA9" w:rsidRPr="00E6707F">
        <w:rPr>
          <w:rFonts w:ascii="Times New Roman" w:hAnsi="Times New Roman" w:cs="Times New Roman"/>
          <w:sz w:val="28"/>
          <w:szCs w:val="28"/>
          <w:lang w:val="en-US"/>
        </w:rPr>
        <w:t>The</w:t>
      </w:r>
      <w:r w:rsidRPr="00E6707F">
        <w:rPr>
          <w:rFonts w:ascii="Times New Roman" w:hAnsi="Times New Roman" w:cs="Times New Roman"/>
          <w:sz w:val="28"/>
          <w:szCs w:val="28"/>
          <w:lang w:val="en-US"/>
        </w:rPr>
        <w:t xml:space="preserve"> symbol of "</w:t>
      </w:r>
      <w:proofErr w:type="spellStart"/>
      <w:r w:rsidRPr="00E6707F">
        <w:rPr>
          <w:rFonts w:ascii="Times New Roman" w:hAnsi="Times New Roman" w:cs="Times New Roman"/>
          <w:sz w:val="28"/>
          <w:szCs w:val="28"/>
          <w:lang w:val="en-US"/>
        </w:rPr>
        <w:t>Sabantuy</w:t>
      </w:r>
      <w:proofErr w:type="spellEnd"/>
      <w:r w:rsidRPr="00E6707F">
        <w:rPr>
          <w:rFonts w:ascii="Times New Roman" w:hAnsi="Times New Roman" w:cs="Times New Roman"/>
          <w:sz w:val="28"/>
          <w:szCs w:val="28"/>
          <w:lang w:val="en-US"/>
        </w:rPr>
        <w:t xml:space="preserve">" - the main </w:t>
      </w:r>
      <w:r w:rsidR="0069380C" w:rsidRPr="00E6707F">
        <w:rPr>
          <w:rFonts w:ascii="Times New Roman" w:hAnsi="Times New Roman" w:cs="Times New Roman"/>
          <w:sz w:val="28"/>
          <w:szCs w:val="28"/>
          <w:lang w:val="en-US"/>
        </w:rPr>
        <w:t>festival</w:t>
      </w:r>
      <w:r w:rsidRPr="00E6707F">
        <w:rPr>
          <w:rFonts w:ascii="Times New Roman" w:hAnsi="Times New Roman" w:cs="Times New Roman"/>
          <w:sz w:val="28"/>
          <w:szCs w:val="28"/>
          <w:lang w:val="en-US"/>
        </w:rPr>
        <w:t xml:space="preserve"> of the Tatar people,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V International Festival of Folk Son</w:t>
      </w:r>
      <w:r w:rsidR="0069380C" w:rsidRPr="00E6707F">
        <w:rPr>
          <w:rFonts w:ascii="Times New Roman" w:hAnsi="Times New Roman" w:cs="Times New Roman"/>
          <w:sz w:val="28"/>
          <w:szCs w:val="28"/>
          <w:lang w:val="en-US"/>
        </w:rPr>
        <w:t xml:space="preserve">g and Dance Art “Kazan Towel” </w:t>
      </w:r>
      <w:r w:rsidRPr="00E6707F">
        <w:rPr>
          <w:rFonts w:ascii="Times New Roman" w:hAnsi="Times New Roman" w:cs="Times New Roman"/>
          <w:sz w:val="28"/>
          <w:szCs w:val="28"/>
          <w:lang w:val="en-US"/>
        </w:rPr>
        <w:t>is held from August 28 to 30</w:t>
      </w:r>
      <w:r w:rsidR="0069380C" w:rsidRPr="00E6707F">
        <w:rPr>
          <w:rFonts w:ascii="Times New Roman" w:hAnsi="Times New Roman" w:cs="Times New Roman"/>
          <w:sz w:val="28"/>
          <w:szCs w:val="28"/>
          <w:lang w:val="en-US"/>
        </w:rPr>
        <w:t xml:space="preserve"> 2020</w:t>
      </w:r>
      <w:r w:rsidRPr="00E6707F">
        <w:rPr>
          <w:rFonts w:ascii="Times New Roman" w:hAnsi="Times New Roman" w:cs="Times New Roman"/>
          <w:sz w:val="28"/>
          <w:szCs w:val="28"/>
          <w:lang w:val="en-US"/>
        </w:rPr>
        <w:t xml:space="preserve"> and ends on August 30</w:t>
      </w:r>
      <w:r w:rsidR="0069380C" w:rsidRPr="00E6707F">
        <w:rPr>
          <w:rFonts w:ascii="Times New Roman" w:hAnsi="Times New Roman" w:cs="Times New Roman"/>
          <w:sz w:val="28"/>
          <w:szCs w:val="28"/>
          <w:lang w:val="en-US"/>
        </w:rPr>
        <w:t xml:space="preserve"> 2020</w:t>
      </w:r>
      <w:r w:rsidRPr="00E6707F">
        <w:rPr>
          <w:rFonts w:ascii="Times New Roman" w:hAnsi="Times New Roman" w:cs="Times New Roman"/>
          <w:sz w:val="28"/>
          <w:szCs w:val="28"/>
          <w:lang w:val="en-US"/>
        </w:rPr>
        <w:t xml:space="preserve"> as part of the festival “Kazan City Day and the Republic of </w:t>
      </w:r>
      <w:proofErr w:type="spellStart"/>
      <w:r w:rsidRPr="00E6707F">
        <w:rPr>
          <w:rFonts w:ascii="Times New Roman" w:hAnsi="Times New Roman" w:cs="Times New Roman"/>
          <w:sz w:val="28"/>
          <w:szCs w:val="28"/>
          <w:lang w:val="en-US"/>
        </w:rPr>
        <w:t>Tatarstan</w:t>
      </w:r>
      <w:proofErr w:type="spellEnd"/>
      <w:r w:rsidRPr="00E6707F">
        <w:rPr>
          <w:rFonts w:ascii="Times New Roman" w:hAnsi="Times New Roman" w:cs="Times New Roman"/>
          <w:sz w:val="28"/>
          <w:szCs w:val="28"/>
          <w:lang w:val="en-US"/>
        </w:rPr>
        <w:t xml:space="preserve"> Day”.</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Competitive auditions </w:t>
      </w:r>
      <w:proofErr w:type="gramStart"/>
      <w:r w:rsidRPr="00E6707F">
        <w:rPr>
          <w:rFonts w:ascii="Times New Roman" w:hAnsi="Times New Roman" w:cs="Times New Roman"/>
          <w:sz w:val="28"/>
          <w:szCs w:val="28"/>
          <w:lang w:val="en-US"/>
        </w:rPr>
        <w:t>will be held</w:t>
      </w:r>
      <w:proofErr w:type="gramEnd"/>
      <w:r w:rsidRPr="00E6707F">
        <w:rPr>
          <w:rFonts w:ascii="Times New Roman" w:hAnsi="Times New Roman" w:cs="Times New Roman"/>
          <w:sz w:val="28"/>
          <w:szCs w:val="28"/>
          <w:lang w:val="en-US"/>
        </w:rPr>
        <w:t xml:space="preserve"> “Online” (i</w:t>
      </w:r>
      <w:r w:rsidR="0069380C" w:rsidRPr="00E6707F">
        <w:rPr>
          <w:rFonts w:ascii="Times New Roman" w:hAnsi="Times New Roman" w:cs="Times New Roman"/>
          <w:sz w:val="28"/>
          <w:szCs w:val="28"/>
          <w:lang w:val="en-US"/>
        </w:rPr>
        <w:t xml:space="preserve">n the </w:t>
      </w:r>
      <w:proofErr w:type="spellStart"/>
      <w:r w:rsidR="0069380C" w:rsidRPr="00E6707F">
        <w:rPr>
          <w:rFonts w:ascii="Times New Roman" w:hAnsi="Times New Roman" w:cs="Times New Roman"/>
          <w:sz w:val="28"/>
          <w:szCs w:val="28"/>
          <w:lang w:val="en-US"/>
        </w:rPr>
        <w:t>Saydash</w:t>
      </w:r>
      <w:proofErr w:type="spellEnd"/>
      <w:r w:rsidR="0069380C" w:rsidRPr="00E6707F">
        <w:rPr>
          <w:rFonts w:ascii="Times New Roman" w:hAnsi="Times New Roman" w:cs="Times New Roman"/>
          <w:sz w:val="28"/>
          <w:szCs w:val="28"/>
          <w:lang w:val="en-US"/>
        </w:rPr>
        <w:t xml:space="preserve"> Cultural Center).</w:t>
      </w:r>
    </w:p>
    <w:p w:rsidR="0069380C" w:rsidRPr="00E6707F" w:rsidRDefault="0069380C"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From this </w:t>
      </w:r>
      <w:r w:rsidR="00E6707F" w:rsidRPr="00E6707F">
        <w:rPr>
          <w:rFonts w:ascii="Times New Roman" w:hAnsi="Times New Roman" w:cs="Times New Roman"/>
          <w:sz w:val="28"/>
          <w:szCs w:val="28"/>
          <w:lang w:val="en-US"/>
        </w:rPr>
        <w:t>year,</w:t>
      </w:r>
      <w:r w:rsidRPr="00E6707F">
        <w:rPr>
          <w:rFonts w:ascii="Times New Roman" w:hAnsi="Times New Roman" w:cs="Times New Roman"/>
          <w:sz w:val="28"/>
          <w:szCs w:val="28"/>
          <w:lang w:val="en-US"/>
        </w:rPr>
        <w:t xml:space="preserve"> the fest</w:t>
      </w:r>
      <w:r w:rsidR="008A0AA9">
        <w:rPr>
          <w:rFonts w:ascii="Times New Roman" w:hAnsi="Times New Roman" w:cs="Times New Roman"/>
          <w:sz w:val="28"/>
          <w:szCs w:val="28"/>
          <w:lang w:val="en-US"/>
        </w:rPr>
        <w:t xml:space="preserve">ival </w:t>
      </w:r>
      <w:proofErr w:type="gramStart"/>
      <w:r w:rsidR="008A0AA9">
        <w:rPr>
          <w:rFonts w:ascii="Times New Roman" w:hAnsi="Times New Roman" w:cs="Times New Roman"/>
          <w:sz w:val="28"/>
          <w:szCs w:val="28"/>
          <w:lang w:val="en-US"/>
        </w:rPr>
        <w:t>is held</w:t>
      </w:r>
      <w:proofErr w:type="gramEnd"/>
      <w:r w:rsidR="008A0AA9">
        <w:rPr>
          <w:rFonts w:ascii="Times New Roman" w:hAnsi="Times New Roman" w:cs="Times New Roman"/>
          <w:sz w:val="28"/>
          <w:szCs w:val="28"/>
          <w:lang w:val="en-US"/>
        </w:rPr>
        <w:t xml:space="preserve"> by aegis of</w:t>
      </w:r>
      <w:r w:rsidRPr="00E6707F">
        <w:rPr>
          <w:rFonts w:ascii="Times New Roman" w:hAnsi="Times New Roman" w:cs="Times New Roman"/>
          <w:sz w:val="28"/>
          <w:szCs w:val="28"/>
          <w:lang w:val="en-US"/>
        </w:rPr>
        <w:t xml:space="preserve"> UNESCO.</w:t>
      </w:r>
    </w:p>
    <w:p w:rsidR="0069380C" w:rsidRPr="00E6707F" w:rsidRDefault="0069380C" w:rsidP="007F5CA1">
      <w:pPr>
        <w:rPr>
          <w:rFonts w:ascii="Times New Roman" w:hAnsi="Times New Roman" w:cs="Times New Roman"/>
          <w:sz w:val="28"/>
          <w:szCs w:val="28"/>
          <w:lang w:val="en-US"/>
        </w:rPr>
      </w:pPr>
    </w:p>
    <w:p w:rsidR="007F5CA1" w:rsidRPr="00E6707F" w:rsidRDefault="007F5CA1" w:rsidP="00E6707F">
      <w:pPr>
        <w:pStyle w:val="a4"/>
        <w:numPr>
          <w:ilvl w:val="0"/>
          <w:numId w:val="1"/>
        </w:numPr>
        <w:rPr>
          <w:rFonts w:ascii="Times New Roman" w:hAnsi="Times New Roman" w:cs="Times New Roman"/>
          <w:b/>
          <w:sz w:val="28"/>
          <w:szCs w:val="28"/>
          <w:lang w:val="en-US"/>
        </w:rPr>
      </w:pPr>
      <w:r w:rsidRPr="00E6707F">
        <w:rPr>
          <w:rFonts w:ascii="Times New Roman" w:hAnsi="Times New Roman" w:cs="Times New Roman"/>
          <w:b/>
          <w:sz w:val="28"/>
          <w:szCs w:val="28"/>
          <w:lang w:val="en-US"/>
        </w:rPr>
        <w:t>FOUNDERS OF THE FESTIVAL</w:t>
      </w:r>
    </w:p>
    <w:p w:rsidR="007F5CA1" w:rsidRPr="00E6707F" w:rsidRDefault="007F5CA1" w:rsidP="007F5CA1">
      <w:pPr>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Ministry of Culture of the Republic of </w:t>
      </w:r>
      <w:proofErr w:type="spellStart"/>
      <w:r w:rsidRPr="00E6707F">
        <w:rPr>
          <w:rFonts w:ascii="Times New Roman" w:hAnsi="Times New Roman" w:cs="Times New Roman"/>
          <w:sz w:val="28"/>
          <w:szCs w:val="28"/>
          <w:lang w:val="en-US"/>
        </w:rPr>
        <w:t>Tatarstan</w:t>
      </w:r>
      <w:proofErr w:type="spellEnd"/>
      <w:r w:rsidRPr="00E6707F">
        <w:rPr>
          <w:rFonts w:ascii="Times New Roman" w:hAnsi="Times New Roman" w:cs="Times New Roman"/>
          <w:sz w:val="28"/>
          <w:szCs w:val="28"/>
          <w:lang w:val="en-US"/>
        </w:rPr>
        <w:t>,</w:t>
      </w:r>
    </w:p>
    <w:p w:rsidR="007F5CA1" w:rsidRPr="00E6707F" w:rsidRDefault="007F5CA1" w:rsidP="007F5CA1">
      <w:pPr>
        <w:rPr>
          <w:rFonts w:ascii="Times New Roman" w:hAnsi="Times New Roman" w:cs="Times New Roman"/>
          <w:sz w:val="28"/>
          <w:szCs w:val="28"/>
          <w:lang w:val="en-US"/>
        </w:rPr>
      </w:pPr>
      <w:r w:rsidRPr="00E6707F">
        <w:rPr>
          <w:rFonts w:ascii="Times New Roman" w:hAnsi="Times New Roman" w:cs="Times New Roman"/>
          <w:sz w:val="28"/>
          <w:szCs w:val="28"/>
          <w:lang w:val="en-US"/>
        </w:rPr>
        <w:t>• Department of Culture of Kazan</w:t>
      </w:r>
      <w:r w:rsidR="008A0AA9">
        <w:rPr>
          <w:rFonts w:ascii="Times New Roman" w:hAnsi="Times New Roman" w:cs="Times New Roman"/>
          <w:sz w:val="28"/>
          <w:szCs w:val="28"/>
          <w:lang w:val="en-US"/>
        </w:rPr>
        <w:t xml:space="preserve"> city</w:t>
      </w:r>
      <w:r w:rsidRPr="00E6707F">
        <w:rPr>
          <w:rFonts w:ascii="Times New Roman" w:hAnsi="Times New Roman" w:cs="Times New Roman"/>
          <w:sz w:val="28"/>
          <w:szCs w:val="28"/>
          <w:lang w:val="en-US"/>
        </w:rPr>
        <w:t>.</w:t>
      </w:r>
    </w:p>
    <w:p w:rsidR="007F5CA1" w:rsidRPr="00E6707F" w:rsidRDefault="007F5CA1" w:rsidP="007F5CA1">
      <w:pPr>
        <w:rPr>
          <w:rFonts w:ascii="Times New Roman" w:hAnsi="Times New Roman" w:cs="Times New Roman"/>
          <w:sz w:val="28"/>
          <w:szCs w:val="28"/>
          <w:lang w:val="en-US"/>
        </w:rPr>
      </w:pPr>
    </w:p>
    <w:p w:rsidR="007F5CA1" w:rsidRPr="00E6707F" w:rsidRDefault="007F5CA1" w:rsidP="00E6707F">
      <w:pPr>
        <w:pStyle w:val="a4"/>
        <w:numPr>
          <w:ilvl w:val="0"/>
          <w:numId w:val="1"/>
        </w:numPr>
        <w:rPr>
          <w:rFonts w:ascii="Times New Roman" w:hAnsi="Times New Roman" w:cs="Times New Roman"/>
          <w:b/>
          <w:sz w:val="28"/>
          <w:szCs w:val="28"/>
          <w:lang w:val="en-US"/>
        </w:rPr>
      </w:pPr>
      <w:r w:rsidRPr="00E6707F">
        <w:rPr>
          <w:rFonts w:ascii="Times New Roman" w:hAnsi="Times New Roman" w:cs="Times New Roman"/>
          <w:b/>
          <w:sz w:val="28"/>
          <w:szCs w:val="28"/>
          <w:lang w:val="en-US"/>
        </w:rPr>
        <w:t>FESTIVAL ORGANIZERS</w:t>
      </w:r>
    </w:p>
    <w:p w:rsidR="007F5CA1" w:rsidRPr="00E6707F" w:rsidRDefault="008A0AA9" w:rsidP="004A4AFC">
      <w:pPr>
        <w:jc w:val="both"/>
        <w:rPr>
          <w:rFonts w:ascii="Times New Roman" w:hAnsi="Times New Roman" w:cs="Times New Roman"/>
          <w:sz w:val="28"/>
          <w:szCs w:val="28"/>
          <w:lang w:val="en-US"/>
        </w:rPr>
      </w:pPr>
      <w:r>
        <w:rPr>
          <w:rFonts w:ascii="Times New Roman" w:hAnsi="Times New Roman" w:cs="Times New Roman"/>
          <w:sz w:val="28"/>
          <w:szCs w:val="28"/>
          <w:lang w:val="en-US"/>
        </w:rPr>
        <w:t>Kazan Cultural Center "</w:t>
      </w:r>
      <w:proofErr w:type="spellStart"/>
      <w:r>
        <w:rPr>
          <w:rFonts w:ascii="Times New Roman" w:hAnsi="Times New Roman" w:cs="Times New Roman"/>
          <w:sz w:val="28"/>
          <w:szCs w:val="28"/>
          <w:lang w:val="en-US"/>
        </w:rPr>
        <w:t>Saydash</w:t>
      </w:r>
      <w:proofErr w:type="spellEnd"/>
      <w:r>
        <w:rPr>
          <w:rFonts w:ascii="Times New Roman" w:hAnsi="Times New Roman" w:cs="Times New Roman"/>
          <w:sz w:val="28"/>
          <w:szCs w:val="28"/>
          <w:lang w:val="en-US"/>
        </w:rPr>
        <w:t>" is main organizer.</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w:t>
      </w:r>
      <w:r w:rsidR="008A0AA9" w:rsidRPr="00E6707F">
        <w:rPr>
          <w:rFonts w:ascii="Times New Roman" w:hAnsi="Times New Roman" w:cs="Times New Roman"/>
          <w:sz w:val="28"/>
          <w:szCs w:val="28"/>
          <w:lang w:val="en-US"/>
        </w:rPr>
        <w:t>president</w:t>
      </w:r>
      <w:r w:rsidRPr="00E6707F">
        <w:rPr>
          <w:rFonts w:ascii="Times New Roman" w:hAnsi="Times New Roman" w:cs="Times New Roman"/>
          <w:sz w:val="28"/>
          <w:szCs w:val="28"/>
          <w:lang w:val="en-US"/>
        </w:rPr>
        <w:t xml:space="preserve"> and author of the project is People's Artist of Russia</w:t>
      </w:r>
      <w:r w:rsidR="008A0AA9">
        <w:rPr>
          <w:rFonts w:ascii="Times New Roman" w:hAnsi="Times New Roman" w:cs="Times New Roman"/>
          <w:sz w:val="28"/>
          <w:szCs w:val="28"/>
          <w:lang w:val="en-US"/>
        </w:rPr>
        <w:t xml:space="preserve"> - </w:t>
      </w:r>
      <w:r w:rsidRPr="00E6707F">
        <w:rPr>
          <w:rFonts w:ascii="Times New Roman" w:hAnsi="Times New Roman" w:cs="Times New Roman"/>
          <w:sz w:val="28"/>
          <w:szCs w:val="28"/>
          <w:lang w:val="en-US"/>
        </w:rPr>
        <w:t xml:space="preserve">Professor Lima </w:t>
      </w:r>
      <w:proofErr w:type="spellStart"/>
      <w:r w:rsidRPr="00E6707F">
        <w:rPr>
          <w:rFonts w:ascii="Times New Roman" w:hAnsi="Times New Roman" w:cs="Times New Roman"/>
          <w:sz w:val="28"/>
          <w:szCs w:val="28"/>
          <w:lang w:val="en-US"/>
        </w:rPr>
        <w:t>Galievna</w:t>
      </w:r>
      <w:proofErr w:type="spellEnd"/>
      <w:r w:rsidRPr="00E6707F">
        <w:rPr>
          <w:rFonts w:ascii="Times New Roman" w:hAnsi="Times New Roman" w:cs="Times New Roman"/>
          <w:sz w:val="28"/>
          <w:szCs w:val="28"/>
          <w:lang w:val="en-US"/>
        </w:rPr>
        <w:t xml:space="preserve"> </w:t>
      </w:r>
      <w:proofErr w:type="spellStart"/>
      <w:r w:rsidRPr="00E6707F">
        <w:rPr>
          <w:rFonts w:ascii="Times New Roman" w:hAnsi="Times New Roman" w:cs="Times New Roman"/>
          <w:sz w:val="28"/>
          <w:szCs w:val="28"/>
          <w:lang w:val="en-US"/>
        </w:rPr>
        <w:t>Kustabaeva</w:t>
      </w:r>
      <w:proofErr w:type="spellEnd"/>
      <w:r w:rsidRPr="00E6707F">
        <w:rPr>
          <w:rFonts w:ascii="Times New Roman" w:hAnsi="Times New Roman" w:cs="Times New Roman"/>
          <w:sz w:val="28"/>
          <w:szCs w:val="28"/>
          <w:lang w:val="en-US"/>
        </w:rPr>
        <w: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w:t>
      </w:r>
      <w:r w:rsidR="0069380C" w:rsidRPr="00E6707F">
        <w:rPr>
          <w:rFonts w:ascii="Times New Roman" w:hAnsi="Times New Roman" w:cs="Times New Roman"/>
          <w:sz w:val="28"/>
          <w:szCs w:val="28"/>
          <w:lang w:val="en-US"/>
        </w:rPr>
        <w:t>Organizing Committee determines the program, carries out the management and holding of the Festival</w:t>
      </w:r>
      <w:r w:rsidRPr="00E6707F">
        <w:rPr>
          <w:rFonts w:ascii="Times New Roman" w:hAnsi="Times New Roman" w:cs="Times New Roman"/>
          <w:sz w:val="28"/>
          <w:szCs w:val="28"/>
          <w:lang w:val="en-US"/>
        </w:rPr>
        <w:t>, forms a working group, a jury, considers applications for participation in the Festival, approves the composition of participants, and summarizes the results of the Festival.</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lastRenderedPageBreak/>
        <w:t>The Organizing Committee of the Festival reserves the right to make changes to certain paragraphs of the Regulations on the Festival and its program.</w:t>
      </w:r>
    </w:p>
    <w:p w:rsidR="007F5CA1" w:rsidRPr="00E6707F" w:rsidRDefault="007F5CA1" w:rsidP="00E6707F">
      <w:pPr>
        <w:pStyle w:val="a4"/>
        <w:numPr>
          <w:ilvl w:val="0"/>
          <w:numId w:val="1"/>
        </w:numPr>
        <w:rPr>
          <w:rFonts w:ascii="Times New Roman" w:hAnsi="Times New Roman" w:cs="Times New Roman"/>
          <w:b/>
          <w:sz w:val="28"/>
          <w:szCs w:val="28"/>
          <w:lang w:val="en-US"/>
        </w:rPr>
      </w:pPr>
      <w:r w:rsidRPr="00E6707F">
        <w:rPr>
          <w:rFonts w:ascii="Times New Roman" w:hAnsi="Times New Roman" w:cs="Times New Roman"/>
          <w:b/>
          <w:sz w:val="28"/>
          <w:szCs w:val="28"/>
          <w:lang w:val="en-US"/>
        </w:rPr>
        <w:t>GOALS</w:t>
      </w:r>
      <w:r w:rsidR="0069380C" w:rsidRPr="00E6707F">
        <w:rPr>
          <w:rFonts w:ascii="Times New Roman" w:hAnsi="Times New Roman" w:cs="Times New Roman"/>
          <w:b/>
          <w:sz w:val="28"/>
          <w:szCs w:val="28"/>
          <w:lang w:val="en-US"/>
        </w:rPr>
        <w:t xml:space="preserve"> AND OBJECTIVES OF THE FESTIVAL</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1. The preservation and development of national s</w:t>
      </w:r>
      <w:r w:rsidR="008A0AA9">
        <w:rPr>
          <w:rFonts w:ascii="Times New Roman" w:hAnsi="Times New Roman" w:cs="Times New Roman"/>
          <w:sz w:val="28"/>
          <w:szCs w:val="28"/>
          <w:lang w:val="en-US"/>
        </w:rPr>
        <w:t>ong and dance art of people</w:t>
      </w:r>
      <w:r w:rsidRPr="00E6707F">
        <w:rPr>
          <w:rFonts w:ascii="Times New Roman" w:hAnsi="Times New Roman" w:cs="Times New Roman"/>
          <w:sz w:val="28"/>
          <w:szCs w:val="28"/>
          <w:lang w:val="en-US"/>
        </w:rPr>
        <w:t xml:space="preserve"> </w:t>
      </w:r>
      <w:r w:rsidR="008A0AA9">
        <w:rPr>
          <w:rFonts w:ascii="Times New Roman" w:hAnsi="Times New Roman" w:cs="Times New Roman"/>
          <w:sz w:val="28"/>
          <w:szCs w:val="28"/>
          <w:lang w:val="en-US"/>
        </w:rPr>
        <w:t>all around the</w:t>
      </w:r>
      <w:r w:rsidRPr="00E6707F">
        <w:rPr>
          <w:rFonts w:ascii="Times New Roman" w:hAnsi="Times New Roman" w:cs="Times New Roman"/>
          <w:sz w:val="28"/>
          <w:szCs w:val="28"/>
          <w:lang w:val="en-US"/>
        </w:rPr>
        <w:t xml:space="preserve"> world.</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2. Promotion of high moral traditions of folk art</w:t>
      </w:r>
      <w:r w:rsidR="008A0AA9">
        <w:rPr>
          <w:rFonts w:ascii="Times New Roman" w:hAnsi="Times New Roman" w:cs="Times New Roman"/>
          <w:sz w:val="28"/>
          <w:szCs w:val="28"/>
          <w:lang w:val="en-US"/>
        </w:rPr>
        <w: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3. Support and popularization of talented performers</w:t>
      </w:r>
      <w:r w:rsidR="008A0AA9">
        <w:rPr>
          <w:rFonts w:ascii="Times New Roman" w:hAnsi="Times New Roman" w:cs="Times New Roman"/>
          <w:sz w:val="28"/>
          <w:szCs w:val="28"/>
          <w:lang w:val="en-US"/>
        </w:rPr>
        <w: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4. Exchange of creative experience and raising the level of professional skill</w:t>
      </w:r>
      <w:r w:rsidR="008A0AA9">
        <w:rPr>
          <w:rFonts w:ascii="Times New Roman" w:hAnsi="Times New Roman" w:cs="Times New Roman"/>
          <w:sz w:val="28"/>
          <w:szCs w:val="28"/>
          <w:lang w:val="en-US"/>
        </w:rPr>
        <w:t>s</w:t>
      </w:r>
      <w:proofErr w:type="gramStart"/>
      <w:r w:rsidR="008A0AA9">
        <w:rPr>
          <w:rFonts w:ascii="Times New Roman" w:hAnsi="Times New Roman" w:cs="Times New Roman"/>
          <w:sz w:val="28"/>
          <w:szCs w:val="28"/>
          <w:lang w:val="en-US"/>
        </w:rPr>
        <w:t>;</w:t>
      </w:r>
      <w:proofErr w:type="gramEnd"/>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5. Art and aesthetic education of the younger generation;</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6. Promoting the development of friendly creative contacts between different teams</w:t>
      </w:r>
      <w:proofErr w:type="gramStart"/>
      <w:r w:rsidRPr="00E6707F">
        <w:rPr>
          <w:rFonts w:ascii="Times New Roman" w:hAnsi="Times New Roman" w:cs="Times New Roman"/>
          <w:sz w:val="28"/>
          <w:szCs w:val="28"/>
          <w:lang w:val="en-US"/>
        </w:rPr>
        <w:t>;</w:t>
      </w:r>
      <w:proofErr w:type="gramEnd"/>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7. Promoting mutual understanding, friendship and cooperation of different countries and peoples</w:t>
      </w:r>
      <w:r w:rsidR="008A0AA9">
        <w:rPr>
          <w:rFonts w:ascii="Times New Roman" w:hAnsi="Times New Roman" w:cs="Times New Roman"/>
          <w:sz w:val="28"/>
          <w:szCs w:val="28"/>
          <w:lang w:val="en-US"/>
        </w:rPr>
        <w:t>.</w:t>
      </w:r>
    </w:p>
    <w:p w:rsidR="007F5CA1" w:rsidRPr="00E6707F" w:rsidRDefault="007F5CA1" w:rsidP="007F5CA1">
      <w:pPr>
        <w:rPr>
          <w:rFonts w:ascii="Times New Roman" w:hAnsi="Times New Roman" w:cs="Times New Roman"/>
          <w:sz w:val="28"/>
          <w:szCs w:val="28"/>
          <w:lang w:val="en-US"/>
        </w:rPr>
      </w:pPr>
    </w:p>
    <w:p w:rsidR="007F5CA1" w:rsidRPr="00E6707F" w:rsidRDefault="007F5CA1" w:rsidP="00E6707F">
      <w:pPr>
        <w:pStyle w:val="a4"/>
        <w:numPr>
          <w:ilvl w:val="0"/>
          <w:numId w:val="1"/>
        </w:numPr>
        <w:rPr>
          <w:rFonts w:ascii="Times New Roman" w:hAnsi="Times New Roman" w:cs="Times New Roman"/>
          <w:b/>
          <w:sz w:val="28"/>
          <w:szCs w:val="28"/>
          <w:lang w:val="en-US"/>
        </w:rPr>
      </w:pPr>
      <w:r w:rsidRPr="00E6707F">
        <w:rPr>
          <w:rFonts w:ascii="Times New Roman" w:hAnsi="Times New Roman" w:cs="Times New Roman"/>
          <w:b/>
          <w:sz w:val="28"/>
          <w:szCs w:val="28"/>
          <w:lang w:val="en-US"/>
        </w:rPr>
        <w:t xml:space="preserve">GENERAL </w:t>
      </w:r>
      <w:r w:rsidR="008A0AA9">
        <w:rPr>
          <w:rFonts w:ascii="Times New Roman" w:hAnsi="Times New Roman" w:cs="Times New Roman"/>
          <w:b/>
          <w:sz w:val="28"/>
          <w:szCs w:val="28"/>
          <w:lang w:val="en-US"/>
        </w:rPr>
        <w:t>RULES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w:t>
      </w:r>
      <w:r w:rsidR="008A0AA9">
        <w:rPr>
          <w:rFonts w:ascii="Times New Roman" w:hAnsi="Times New Roman" w:cs="Times New Roman"/>
          <w:sz w:val="28"/>
          <w:szCs w:val="28"/>
          <w:lang w:val="en-US"/>
        </w:rPr>
        <w:t>C</w:t>
      </w:r>
      <w:r w:rsidRPr="00E6707F">
        <w:rPr>
          <w:rFonts w:ascii="Times New Roman" w:hAnsi="Times New Roman" w:cs="Times New Roman"/>
          <w:sz w:val="28"/>
          <w:szCs w:val="28"/>
          <w:lang w:val="en-US"/>
        </w:rPr>
        <w:t>ompetition of folk son</w:t>
      </w:r>
      <w:r w:rsidR="002552EB" w:rsidRPr="00E6707F">
        <w:rPr>
          <w:rFonts w:ascii="Times New Roman" w:hAnsi="Times New Roman" w:cs="Times New Roman"/>
          <w:sz w:val="28"/>
          <w:szCs w:val="28"/>
          <w:lang w:val="en-US"/>
        </w:rPr>
        <w:t xml:space="preserve">g and dance art </w:t>
      </w:r>
      <w:r w:rsidRPr="00E6707F">
        <w:rPr>
          <w:rFonts w:ascii="Times New Roman" w:hAnsi="Times New Roman" w:cs="Times New Roman"/>
          <w:sz w:val="28"/>
          <w:szCs w:val="28"/>
          <w:lang w:val="en-US"/>
        </w:rPr>
        <w:t xml:space="preserve">"Kazan </w:t>
      </w:r>
      <w:r w:rsidR="002552EB" w:rsidRPr="00E6707F">
        <w:rPr>
          <w:rFonts w:ascii="Times New Roman" w:hAnsi="Times New Roman" w:cs="Times New Roman"/>
          <w:sz w:val="28"/>
          <w:szCs w:val="28"/>
          <w:lang w:val="en-US"/>
        </w:rPr>
        <w:t xml:space="preserve">Towel" </w:t>
      </w:r>
      <w:r w:rsidRPr="00E6707F">
        <w:rPr>
          <w:rFonts w:ascii="Times New Roman" w:hAnsi="Times New Roman" w:cs="Times New Roman"/>
          <w:sz w:val="28"/>
          <w:szCs w:val="28"/>
          <w:lang w:val="en-US"/>
        </w:rPr>
        <w:t xml:space="preserve">preserves the uniqueness of folk song and dance art, provides an opportunity to exchange </w:t>
      </w:r>
      <w:r w:rsidR="008A0AA9" w:rsidRPr="00E6707F">
        <w:rPr>
          <w:rFonts w:ascii="Times New Roman" w:hAnsi="Times New Roman" w:cs="Times New Roman"/>
          <w:sz w:val="28"/>
          <w:szCs w:val="28"/>
          <w:lang w:val="en-US"/>
        </w:rPr>
        <w:t>experiences</w:t>
      </w:r>
      <w:r w:rsidRPr="00E6707F">
        <w:rPr>
          <w:rFonts w:ascii="Times New Roman" w:hAnsi="Times New Roman" w:cs="Times New Roman"/>
          <w:sz w:val="28"/>
          <w:szCs w:val="28"/>
          <w:lang w:val="en-US"/>
        </w:rPr>
        <w:t xml:space="preserve"> supports talented performers and, most importantly, promotes friendship and mutual understanding between peoples. </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uniqueness of the format of the competition-festival:</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8A0AA9" w:rsidRPr="00E6707F">
        <w:rPr>
          <w:rFonts w:ascii="Times New Roman" w:hAnsi="Times New Roman" w:cs="Times New Roman"/>
          <w:sz w:val="28"/>
          <w:szCs w:val="28"/>
          <w:lang w:val="en-US"/>
        </w:rPr>
        <w:t>Lack</w:t>
      </w:r>
      <w:r w:rsidRPr="00E6707F">
        <w:rPr>
          <w:rFonts w:ascii="Times New Roman" w:hAnsi="Times New Roman" w:cs="Times New Roman"/>
          <w:sz w:val="28"/>
          <w:szCs w:val="28"/>
          <w:lang w:val="en-US"/>
        </w:rPr>
        <w:t xml:space="preserve"> of age restrictions</w:t>
      </w:r>
      <w:proofErr w:type="gramStart"/>
      <w:r w:rsidRPr="00E6707F">
        <w:rPr>
          <w:rFonts w:ascii="Times New Roman" w:hAnsi="Times New Roman" w:cs="Times New Roman"/>
          <w:sz w:val="28"/>
          <w:szCs w:val="28"/>
          <w:lang w:val="en-US"/>
        </w:rPr>
        <w:t>;</w:t>
      </w:r>
      <w:proofErr w:type="gramEnd"/>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w:t>
      </w:r>
      <w:r w:rsidR="008A0AA9">
        <w:rPr>
          <w:rFonts w:ascii="Times New Roman" w:hAnsi="Times New Roman" w:cs="Times New Roman"/>
          <w:sz w:val="28"/>
          <w:szCs w:val="28"/>
          <w:lang w:val="en-US"/>
        </w:rPr>
        <w:t xml:space="preserve"> T</w:t>
      </w:r>
      <w:r w:rsidRPr="00E6707F">
        <w:rPr>
          <w:rFonts w:ascii="Times New Roman" w:hAnsi="Times New Roman" w:cs="Times New Roman"/>
          <w:sz w:val="28"/>
          <w:szCs w:val="28"/>
          <w:lang w:val="en-US"/>
        </w:rPr>
        <w:t>he opportunity to participate, both for professionals and for the best representatives of amateur performances.</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Participants send an application for participation, video material and other necessary documents to the Organizing Committee, in accordance with paragraphs of these Regulations from July 15 to August 25, 2020 by e-mail </w:t>
      </w:r>
      <w:r w:rsidRPr="00E6707F">
        <w:rPr>
          <w:rFonts w:ascii="Times New Roman" w:hAnsi="Times New Roman" w:cs="Times New Roman"/>
          <w:b/>
          <w:sz w:val="28"/>
          <w:szCs w:val="28"/>
          <w:lang w:val="en-US"/>
        </w:rPr>
        <w:t>kazanskoe.polotentse@bk.ru.</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All participants who submitted applications </w:t>
      </w:r>
      <w:proofErr w:type="gramStart"/>
      <w:r w:rsidRPr="00E6707F">
        <w:rPr>
          <w:rFonts w:ascii="Times New Roman" w:hAnsi="Times New Roman" w:cs="Times New Roman"/>
          <w:sz w:val="28"/>
          <w:szCs w:val="28"/>
          <w:lang w:val="en-US"/>
        </w:rPr>
        <w:t>are allowed</w:t>
      </w:r>
      <w:proofErr w:type="gramEnd"/>
      <w:r w:rsidRPr="00E6707F">
        <w:rPr>
          <w:rFonts w:ascii="Times New Roman" w:hAnsi="Times New Roman" w:cs="Times New Roman"/>
          <w:sz w:val="28"/>
          <w:szCs w:val="28"/>
          <w:lang w:val="en-US"/>
        </w:rPr>
        <w:t xml:space="preserve"> for the first round of the Festival-competition. The organizing committee reserves the right to stop accepting applications before the deadline if the limit of the nomination participants </w:t>
      </w:r>
      <w:proofErr w:type="gramStart"/>
      <w:r w:rsidRPr="00E6707F">
        <w:rPr>
          <w:rFonts w:ascii="Times New Roman" w:hAnsi="Times New Roman" w:cs="Times New Roman"/>
          <w:sz w:val="28"/>
          <w:szCs w:val="28"/>
          <w:lang w:val="en-US"/>
        </w:rPr>
        <w:t>has been fulfilled</w:t>
      </w:r>
      <w:proofErr w:type="gramEnd"/>
      <w:r w:rsidRPr="00E6707F">
        <w:rPr>
          <w:rFonts w:ascii="Times New Roman" w:hAnsi="Times New Roman" w:cs="Times New Roman"/>
          <w:sz w:val="28"/>
          <w:szCs w:val="28"/>
          <w:lang w:val="en-US"/>
        </w:rPr>
        <w:t>.</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In teams of different ages, the age category of the team is determined based on the ratio of 75% / 25%.</w:t>
      </w:r>
    </w:p>
    <w:p w:rsidR="002552EB" w:rsidRPr="00E6707F" w:rsidRDefault="002552EB"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participants of the </w:t>
      </w:r>
      <w:r w:rsidRPr="003319B2">
        <w:rPr>
          <w:rFonts w:ascii="Times New Roman" w:hAnsi="Times New Roman" w:cs="Times New Roman"/>
          <w:b/>
          <w:sz w:val="28"/>
          <w:szCs w:val="28"/>
          <w:lang w:val="en-US"/>
        </w:rPr>
        <w:t>first stage</w:t>
      </w:r>
      <w:r w:rsidRPr="00E6707F">
        <w:rPr>
          <w:rFonts w:ascii="Times New Roman" w:hAnsi="Times New Roman" w:cs="Times New Roman"/>
          <w:sz w:val="28"/>
          <w:szCs w:val="28"/>
          <w:lang w:val="en-US"/>
        </w:rPr>
        <w:t xml:space="preserve"> present two diverse works.</w:t>
      </w:r>
    </w:p>
    <w:p w:rsidR="002552EB" w:rsidRPr="00E6707F" w:rsidRDefault="002552EB" w:rsidP="004A4AFC">
      <w:pPr>
        <w:jc w:val="both"/>
        <w:rPr>
          <w:rFonts w:ascii="Times New Roman" w:hAnsi="Times New Roman" w:cs="Times New Roman"/>
          <w:sz w:val="28"/>
          <w:szCs w:val="28"/>
          <w:lang w:val="en-US"/>
        </w:rPr>
      </w:pPr>
      <w:r w:rsidRPr="003319B2">
        <w:rPr>
          <w:rFonts w:ascii="Times New Roman" w:hAnsi="Times New Roman" w:cs="Times New Roman"/>
          <w:b/>
          <w:sz w:val="28"/>
          <w:szCs w:val="28"/>
          <w:lang w:val="en-US"/>
        </w:rPr>
        <w:lastRenderedPageBreak/>
        <w:t>The second stage</w:t>
      </w:r>
      <w:r w:rsidRPr="00E6707F">
        <w:rPr>
          <w:rFonts w:ascii="Times New Roman" w:hAnsi="Times New Roman" w:cs="Times New Roman"/>
          <w:sz w:val="28"/>
          <w:szCs w:val="28"/>
          <w:lang w:val="en-US"/>
        </w:rPr>
        <w:t xml:space="preserve"> of the competition is viewing video materials, selecting participants in the semifinals. The date of the second stage of the competition is August 28-29, 2020.</w:t>
      </w:r>
    </w:p>
    <w:p w:rsidR="002552EB" w:rsidRPr="00E6707F" w:rsidRDefault="002552EB" w:rsidP="004A4AFC">
      <w:pPr>
        <w:jc w:val="both"/>
        <w:rPr>
          <w:rFonts w:ascii="Times New Roman" w:hAnsi="Times New Roman" w:cs="Times New Roman"/>
          <w:sz w:val="28"/>
          <w:szCs w:val="28"/>
          <w:lang w:val="en-US"/>
        </w:rPr>
      </w:pPr>
      <w:r w:rsidRPr="003319B2">
        <w:rPr>
          <w:rFonts w:ascii="Times New Roman" w:hAnsi="Times New Roman" w:cs="Times New Roman"/>
          <w:b/>
          <w:sz w:val="28"/>
          <w:szCs w:val="28"/>
          <w:lang w:val="en-US"/>
        </w:rPr>
        <w:t xml:space="preserve">The third stage </w:t>
      </w:r>
      <w:r w:rsidRPr="00E6707F">
        <w:rPr>
          <w:rFonts w:ascii="Times New Roman" w:hAnsi="Times New Roman" w:cs="Times New Roman"/>
          <w:sz w:val="28"/>
          <w:szCs w:val="28"/>
          <w:lang w:val="en-US"/>
        </w:rPr>
        <w:t>of the competition - on August 30,</w:t>
      </w:r>
      <w:r w:rsidR="004A4AFC">
        <w:rPr>
          <w:rFonts w:ascii="Times New Roman" w:hAnsi="Times New Roman" w:cs="Times New Roman"/>
          <w:sz w:val="28"/>
          <w:szCs w:val="28"/>
          <w:lang w:val="en-US"/>
        </w:rPr>
        <w:t xml:space="preserve"> where</w:t>
      </w:r>
      <w:r w:rsidRPr="00E6707F">
        <w:rPr>
          <w:rFonts w:ascii="Times New Roman" w:hAnsi="Times New Roman" w:cs="Times New Roman"/>
          <w:sz w:val="28"/>
          <w:szCs w:val="28"/>
          <w:lang w:val="en-US"/>
        </w:rPr>
        <w:t xml:space="preserve"> the results </w:t>
      </w:r>
      <w:proofErr w:type="gramStart"/>
      <w:r w:rsidRPr="00E6707F">
        <w:rPr>
          <w:rFonts w:ascii="Times New Roman" w:hAnsi="Times New Roman" w:cs="Times New Roman"/>
          <w:sz w:val="28"/>
          <w:szCs w:val="28"/>
          <w:lang w:val="en-US"/>
        </w:rPr>
        <w:t>will be announced</w:t>
      </w:r>
      <w:proofErr w:type="gramEnd"/>
      <w:r w:rsidRPr="00E6707F">
        <w:rPr>
          <w:rFonts w:ascii="Times New Roman" w:hAnsi="Times New Roman" w:cs="Times New Roman"/>
          <w:sz w:val="28"/>
          <w:szCs w:val="28"/>
          <w:lang w:val="en-US"/>
        </w:rPr>
        <w:t xml:space="preserve"> in each age group live on Instagram and in the VK group of Cultural Center </w:t>
      </w:r>
      <w:proofErr w:type="spellStart"/>
      <w:r w:rsidRPr="00E6707F">
        <w:rPr>
          <w:rFonts w:ascii="Times New Roman" w:hAnsi="Times New Roman" w:cs="Times New Roman"/>
          <w:sz w:val="28"/>
          <w:szCs w:val="28"/>
          <w:lang w:val="en-US"/>
        </w:rPr>
        <w:t>Saydash</w:t>
      </w:r>
      <w:proofErr w:type="spellEnd"/>
      <w:r w:rsidRPr="00E6707F">
        <w:rPr>
          <w:rFonts w:ascii="Times New Roman" w:hAnsi="Times New Roman" w:cs="Times New Roman"/>
          <w:sz w:val="28"/>
          <w:szCs w:val="28"/>
          <w:lang w:val="en-US"/>
        </w:rPr>
        <w:t>.</w:t>
      </w:r>
    </w:p>
    <w:p w:rsidR="002552EB" w:rsidRPr="00E6707F" w:rsidRDefault="002552EB" w:rsidP="002552EB">
      <w:pPr>
        <w:rPr>
          <w:rFonts w:ascii="Times New Roman" w:hAnsi="Times New Roman" w:cs="Times New Roman"/>
          <w:sz w:val="28"/>
          <w:szCs w:val="28"/>
          <w:lang w:val="en-US"/>
        </w:rPr>
      </w:pPr>
    </w:p>
    <w:p w:rsidR="007F5CA1" w:rsidRPr="00E6707F" w:rsidRDefault="00E6707F" w:rsidP="00E6707F">
      <w:pPr>
        <w:pStyle w:val="a4"/>
        <w:numPr>
          <w:ilvl w:val="0"/>
          <w:numId w:val="1"/>
        </w:numPr>
        <w:rPr>
          <w:rFonts w:ascii="Times New Roman" w:hAnsi="Times New Roman" w:cs="Times New Roman"/>
          <w:b/>
          <w:sz w:val="28"/>
          <w:szCs w:val="28"/>
          <w:lang w:val="en-US"/>
        </w:rPr>
      </w:pPr>
      <w:r w:rsidRPr="00E6707F">
        <w:rPr>
          <w:rFonts w:ascii="Times New Roman" w:hAnsi="Times New Roman" w:cs="Times New Roman"/>
          <w:b/>
          <w:sz w:val="28"/>
          <w:szCs w:val="28"/>
          <w:lang w:val="en-US"/>
        </w:rPr>
        <w:t>PARTICIPANTS OF THE FESTIVAL-</w:t>
      </w:r>
      <w:r w:rsidR="007F5CA1" w:rsidRPr="00E6707F">
        <w:rPr>
          <w:rFonts w:ascii="Times New Roman" w:hAnsi="Times New Roman" w:cs="Times New Roman"/>
          <w:b/>
          <w:sz w:val="28"/>
          <w:szCs w:val="28"/>
          <w:lang w:val="en-US"/>
        </w:rPr>
        <w:t>COMPETITION</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The competition program of the festival </w:t>
      </w:r>
      <w:proofErr w:type="gramStart"/>
      <w:r w:rsidRPr="00E6707F">
        <w:rPr>
          <w:rFonts w:ascii="Times New Roman" w:hAnsi="Times New Roman" w:cs="Times New Roman"/>
          <w:sz w:val="28"/>
          <w:szCs w:val="28"/>
          <w:lang w:val="en-US"/>
        </w:rPr>
        <w:t>is held</w:t>
      </w:r>
      <w:proofErr w:type="gramEnd"/>
      <w:r w:rsidRPr="00E6707F">
        <w:rPr>
          <w:rFonts w:ascii="Times New Roman" w:hAnsi="Times New Roman" w:cs="Times New Roman"/>
          <w:sz w:val="28"/>
          <w:szCs w:val="28"/>
          <w:lang w:val="en-US"/>
        </w:rPr>
        <w:t xml:space="preserve"> in four age categories: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6-10 years old (children);</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11-14 years (teenage);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15-22 years (youthful);</w:t>
      </w:r>
    </w:p>
    <w:p w:rsidR="007F5CA1" w:rsidRPr="00E6707F" w:rsidRDefault="00FD3529" w:rsidP="004A4AFC">
      <w:pPr>
        <w:jc w:val="both"/>
        <w:rPr>
          <w:rFonts w:ascii="Times New Roman" w:hAnsi="Times New Roman" w:cs="Times New Roman"/>
          <w:sz w:val="28"/>
          <w:szCs w:val="28"/>
          <w:lang w:val="en-US"/>
        </w:rPr>
      </w:pPr>
      <w:proofErr w:type="gramStart"/>
      <w:r w:rsidRPr="00E6707F">
        <w:rPr>
          <w:rFonts w:ascii="Times New Roman" w:hAnsi="Times New Roman" w:cs="Times New Roman"/>
          <w:sz w:val="28"/>
          <w:szCs w:val="28"/>
          <w:lang w:val="en-US"/>
        </w:rPr>
        <w:t>• 23 years</w:t>
      </w:r>
      <w:proofErr w:type="gramEnd"/>
      <w:r w:rsidRPr="00E6707F">
        <w:rPr>
          <w:rFonts w:ascii="Times New Roman" w:hAnsi="Times New Roman" w:cs="Times New Roman"/>
          <w:sz w:val="28"/>
          <w:szCs w:val="28"/>
          <w:lang w:val="en-US"/>
        </w:rPr>
        <w:t xml:space="preserve"> and older (adults).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Festival-competition </w:t>
      </w:r>
      <w:proofErr w:type="gramStart"/>
      <w:r w:rsidRPr="00E6707F">
        <w:rPr>
          <w:rFonts w:ascii="Times New Roman" w:hAnsi="Times New Roman" w:cs="Times New Roman"/>
          <w:sz w:val="28"/>
          <w:szCs w:val="28"/>
          <w:lang w:val="en-US"/>
        </w:rPr>
        <w:t>is he</w:t>
      </w:r>
      <w:r w:rsidR="00FD3529" w:rsidRPr="00E6707F">
        <w:rPr>
          <w:rFonts w:ascii="Times New Roman" w:hAnsi="Times New Roman" w:cs="Times New Roman"/>
          <w:sz w:val="28"/>
          <w:szCs w:val="28"/>
          <w:lang w:val="en-US"/>
        </w:rPr>
        <w:t>ld</w:t>
      </w:r>
      <w:proofErr w:type="gramEnd"/>
      <w:r w:rsidR="00FD3529" w:rsidRPr="00E6707F">
        <w:rPr>
          <w:rFonts w:ascii="Times New Roman" w:hAnsi="Times New Roman" w:cs="Times New Roman"/>
          <w:sz w:val="28"/>
          <w:szCs w:val="28"/>
          <w:lang w:val="en-US"/>
        </w:rPr>
        <w:t xml:space="preserve"> in the following categories: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1. Folk singing (solo)</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2. Folk singing (ensemble)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3. Folk dance (solo, ensemble)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4. Folk instrumental music (solo, ensemble)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5. Song and Dance Ensemble</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Participants in the nominations perform </w:t>
      </w:r>
      <w:r w:rsidR="004A4AFC" w:rsidRPr="00E6707F">
        <w:rPr>
          <w:rFonts w:ascii="Times New Roman" w:hAnsi="Times New Roman" w:cs="Times New Roman"/>
          <w:sz w:val="28"/>
          <w:szCs w:val="28"/>
          <w:lang w:val="en-US"/>
        </w:rPr>
        <w:t>two</w:t>
      </w:r>
      <w:r w:rsidRPr="00E6707F">
        <w:rPr>
          <w:rFonts w:ascii="Times New Roman" w:hAnsi="Times New Roman" w:cs="Times New Roman"/>
          <w:sz w:val="28"/>
          <w:szCs w:val="28"/>
          <w:lang w:val="en-US"/>
        </w:rPr>
        <w:t xml:space="preserve"> diverse works.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duration of each number should not exceed 3 minutes.</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To</w:t>
      </w:r>
      <w:r w:rsidR="00FD3529" w:rsidRPr="00E6707F">
        <w:rPr>
          <w:rFonts w:ascii="Times New Roman" w:hAnsi="Times New Roman" w:cs="Times New Roman"/>
          <w:sz w:val="28"/>
          <w:szCs w:val="28"/>
          <w:lang w:val="en-US"/>
        </w:rPr>
        <w:t xml:space="preserve"> </w:t>
      </w:r>
      <w:r w:rsidR="004A4AFC">
        <w:rPr>
          <w:rFonts w:ascii="Times New Roman" w:hAnsi="Times New Roman" w:cs="Times New Roman"/>
          <w:sz w:val="28"/>
          <w:szCs w:val="28"/>
          <w:lang w:val="en-US"/>
        </w:rPr>
        <w:t>take part</w:t>
      </w:r>
      <w:r w:rsidR="00FD3529" w:rsidRPr="00E6707F">
        <w:rPr>
          <w:rFonts w:ascii="Times New Roman" w:hAnsi="Times New Roman" w:cs="Times New Roman"/>
          <w:sz w:val="28"/>
          <w:szCs w:val="28"/>
          <w:lang w:val="en-US"/>
        </w:rPr>
        <w:t xml:space="preserve"> in the competition</w:t>
      </w:r>
      <w:r w:rsidRPr="00E6707F">
        <w:rPr>
          <w:rFonts w:ascii="Times New Roman" w:hAnsi="Times New Roman" w:cs="Times New Roman"/>
          <w:sz w:val="28"/>
          <w:szCs w:val="28"/>
          <w:lang w:val="en-US"/>
        </w:rPr>
        <w:t xml:space="preserve"> the participant must send the following documents to the Organizing Committee of the competition from June 1 to August 20, 2020:</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4A4AFC" w:rsidRPr="00E6707F">
        <w:rPr>
          <w:rFonts w:ascii="Times New Roman" w:hAnsi="Times New Roman" w:cs="Times New Roman"/>
          <w:sz w:val="28"/>
          <w:szCs w:val="28"/>
          <w:lang w:val="en-US"/>
        </w:rPr>
        <w:t>An</w:t>
      </w:r>
      <w:r w:rsidRPr="00E6707F">
        <w:rPr>
          <w:rFonts w:ascii="Times New Roman" w:hAnsi="Times New Roman" w:cs="Times New Roman"/>
          <w:sz w:val="28"/>
          <w:szCs w:val="28"/>
          <w:lang w:val="en-US"/>
        </w:rPr>
        <w:t xml:space="preserve"> application for participation in the Competition, completed in Russian</w:t>
      </w:r>
      <w:r w:rsidR="00FD3529" w:rsidRPr="00E6707F">
        <w:rPr>
          <w:rFonts w:ascii="Times New Roman" w:hAnsi="Times New Roman" w:cs="Times New Roman"/>
          <w:sz w:val="28"/>
          <w:szCs w:val="28"/>
          <w:lang w:val="en-US"/>
        </w:rPr>
        <w:t xml:space="preserve"> or English</w:t>
      </w:r>
      <w:r w:rsidRPr="00E6707F">
        <w:rPr>
          <w:rFonts w:ascii="Times New Roman" w:hAnsi="Times New Roman" w:cs="Times New Roman"/>
          <w:sz w:val="28"/>
          <w:szCs w:val="28"/>
          <w:lang w:val="en-US"/>
        </w:rPr>
        <w:t xml:space="preserve"> (No. 1 to this Regulation) by e-mail: </w:t>
      </w:r>
      <w:proofErr w:type="gramStart"/>
      <w:r w:rsidRPr="00E6707F">
        <w:rPr>
          <w:rFonts w:ascii="Times New Roman" w:hAnsi="Times New Roman" w:cs="Times New Roman"/>
          <w:sz w:val="28"/>
          <w:szCs w:val="28"/>
          <w:lang w:val="en-US"/>
        </w:rPr>
        <w:t>kazanskoe.polotentse@bk.ru .</w:t>
      </w:r>
      <w:proofErr w:type="gramEnd"/>
    </w:p>
    <w:p w:rsidR="00FD3529"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-video recording;</w:t>
      </w:r>
    </w:p>
    <w:p w:rsidR="007F5CA1"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-additional agreement (No. 2 to this Regulation). </w:t>
      </w:r>
      <w:proofErr w:type="gramStart"/>
      <w:r w:rsidRPr="00E6707F">
        <w:rPr>
          <w:rFonts w:ascii="Times New Roman" w:hAnsi="Times New Roman" w:cs="Times New Roman"/>
          <w:sz w:val="28"/>
          <w:szCs w:val="28"/>
          <w:lang w:val="en-US"/>
        </w:rPr>
        <w:t xml:space="preserve">A necessary condition for participation in the Competition is the consent of the </w:t>
      </w:r>
      <w:r w:rsidR="004A4AFC">
        <w:rPr>
          <w:rFonts w:ascii="Times New Roman" w:hAnsi="Times New Roman" w:cs="Times New Roman"/>
          <w:sz w:val="28"/>
          <w:szCs w:val="28"/>
          <w:lang w:val="en-US"/>
        </w:rPr>
        <w:t>participants</w:t>
      </w:r>
      <w:r w:rsidRPr="00E6707F">
        <w:rPr>
          <w:rFonts w:ascii="Times New Roman" w:hAnsi="Times New Roman" w:cs="Times New Roman"/>
          <w:sz w:val="28"/>
          <w:szCs w:val="28"/>
          <w:lang w:val="en-US"/>
        </w:rPr>
        <w:t xml:space="preserve"> to the fact that the Competition Founder and / or the media can make an audio-video recording of the Competition, broadcast it live on the radio and / or television channels, create any audio-visual works based on the Competition record, further distribute the Competition recording and / or audiovisual works on any media, any other use of </w:t>
      </w:r>
      <w:r w:rsidRPr="00E6707F">
        <w:rPr>
          <w:rFonts w:ascii="Times New Roman" w:hAnsi="Times New Roman" w:cs="Times New Roman"/>
          <w:sz w:val="28"/>
          <w:szCs w:val="28"/>
          <w:lang w:val="en-US"/>
        </w:rPr>
        <w:lastRenderedPageBreak/>
        <w:t>the recording of the Competition without paying special remuneration to the participants of the competition.</w:t>
      </w:r>
      <w:proofErr w:type="gramEnd"/>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Video submission </w:t>
      </w:r>
      <w:r w:rsidR="00FD3529" w:rsidRPr="00E6707F">
        <w:rPr>
          <w:rFonts w:ascii="Times New Roman" w:hAnsi="Times New Roman" w:cs="Times New Roman"/>
          <w:sz w:val="28"/>
          <w:szCs w:val="28"/>
          <w:lang w:val="en-US"/>
        </w:rPr>
        <w:t>rules</w:t>
      </w:r>
      <w:r w:rsidRPr="00E6707F">
        <w:rPr>
          <w:rFonts w:ascii="Times New Roman" w:hAnsi="Times New Roman" w:cs="Times New Roman"/>
          <w:sz w:val="28"/>
          <w:szCs w:val="28"/>
          <w:lang w:val="en-US"/>
        </w:rPr>
        <w: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1. Video recordings of live performances shot on a static camera (without editing elements, gluing frames, overlapping audio tracks) </w:t>
      </w:r>
      <w:proofErr w:type="gramStart"/>
      <w:r w:rsidRPr="00E6707F">
        <w:rPr>
          <w:rFonts w:ascii="Times New Roman" w:hAnsi="Times New Roman" w:cs="Times New Roman"/>
          <w:sz w:val="28"/>
          <w:szCs w:val="28"/>
          <w:lang w:val="en-US"/>
        </w:rPr>
        <w:t>are allowed</w:t>
      </w:r>
      <w:proofErr w:type="gramEnd"/>
      <w:r w:rsidRPr="00E6707F">
        <w:rPr>
          <w:rFonts w:ascii="Times New Roman" w:hAnsi="Times New Roman" w:cs="Times New Roman"/>
          <w:sz w:val="28"/>
          <w:szCs w:val="28"/>
          <w:lang w:val="en-US"/>
        </w:rPr>
        <w:t xml:space="preserve"> for the contest.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2. On the video, the participant must present the</w:t>
      </w:r>
      <w:r w:rsidR="00FD3529" w:rsidRPr="00E6707F">
        <w:rPr>
          <w:rFonts w:ascii="Times New Roman" w:hAnsi="Times New Roman" w:cs="Times New Roman"/>
          <w:sz w:val="28"/>
          <w:szCs w:val="28"/>
          <w:lang w:val="en-US"/>
        </w:rPr>
        <w:t>ir</w:t>
      </w:r>
      <w:r w:rsidRPr="00E6707F">
        <w:rPr>
          <w:rFonts w:ascii="Times New Roman" w:hAnsi="Times New Roman" w:cs="Times New Roman"/>
          <w:sz w:val="28"/>
          <w:szCs w:val="28"/>
          <w:lang w:val="en-US"/>
        </w:rPr>
        <w:t xml:space="preserve"> name</w:t>
      </w:r>
      <w:r w:rsidR="004A4AFC">
        <w:rPr>
          <w:rFonts w:ascii="Times New Roman" w:hAnsi="Times New Roman" w:cs="Times New Roman"/>
          <w:sz w:val="28"/>
          <w:szCs w:val="28"/>
          <w:lang w:val="en-US"/>
        </w:rPr>
        <w:t xml:space="preserve"> or name of their ensemble</w:t>
      </w:r>
      <w:r w:rsidRPr="00E6707F">
        <w:rPr>
          <w:rFonts w:ascii="Times New Roman" w:hAnsi="Times New Roman" w:cs="Times New Roman"/>
          <w:sz w:val="28"/>
          <w:szCs w:val="28"/>
          <w:lang w:val="en-US"/>
        </w:rPr>
        <w:t>.</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3. Stopping the operation of the camcorder while recording a performance is not allowed.</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4. Video recordings of poor quality, including recordings with a resolution of less than 360 pixels </w:t>
      </w:r>
      <w:proofErr w:type="gramStart"/>
      <w:r w:rsidRPr="00E6707F">
        <w:rPr>
          <w:rFonts w:ascii="Times New Roman" w:hAnsi="Times New Roman" w:cs="Times New Roman"/>
          <w:sz w:val="28"/>
          <w:szCs w:val="28"/>
          <w:lang w:val="en-US"/>
        </w:rPr>
        <w:t>are not allowed</w:t>
      </w:r>
      <w:proofErr w:type="gramEnd"/>
      <w:r w:rsidRPr="00E6707F">
        <w:rPr>
          <w:rFonts w:ascii="Times New Roman" w:hAnsi="Times New Roman" w:cs="Times New Roman"/>
          <w:sz w:val="28"/>
          <w:szCs w:val="28"/>
          <w:lang w:val="en-US"/>
        </w:rPr>
        <w:t xml:space="preserve"> to participate.</w:t>
      </w:r>
    </w:p>
    <w:p w:rsidR="00FD3529"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5. On the videos of the nomination</w:t>
      </w:r>
      <w:r w:rsidR="00FD3529" w:rsidRPr="00E6707F">
        <w:rPr>
          <w:rFonts w:ascii="Times New Roman" w:hAnsi="Times New Roman" w:cs="Times New Roman"/>
          <w:sz w:val="28"/>
          <w:szCs w:val="28"/>
          <w:lang w:val="en-US"/>
        </w:rPr>
        <w:t>,</w:t>
      </w:r>
      <w:r w:rsidRPr="00E6707F">
        <w:rPr>
          <w:rFonts w:ascii="Times New Roman" w:hAnsi="Times New Roman" w:cs="Times New Roman"/>
          <w:sz w:val="28"/>
          <w:szCs w:val="28"/>
          <w:lang w:val="en-US"/>
        </w:rPr>
        <w:t xml:space="preserve"> </w:t>
      </w:r>
      <w:r w:rsidR="00FD3529" w:rsidRPr="00E6707F">
        <w:rPr>
          <w:rFonts w:ascii="Times New Roman" w:hAnsi="Times New Roman" w:cs="Times New Roman"/>
          <w:sz w:val="28"/>
          <w:szCs w:val="28"/>
          <w:lang w:val="en-US"/>
        </w:rPr>
        <w:t xml:space="preserve">there must </w:t>
      </w:r>
      <w:r w:rsidRPr="00E6707F">
        <w:rPr>
          <w:rFonts w:ascii="Times New Roman" w:hAnsi="Times New Roman" w:cs="Times New Roman"/>
          <w:sz w:val="28"/>
          <w:szCs w:val="28"/>
          <w:lang w:val="en-US"/>
        </w:rPr>
        <w:t xml:space="preserve">be visible hands, feet and face of the contestant. </w:t>
      </w: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6. Video should not exceed 3 minutes</w:t>
      </w:r>
      <w:r w:rsidR="004A4AFC">
        <w:rPr>
          <w:rFonts w:ascii="Times New Roman" w:hAnsi="Times New Roman" w:cs="Times New Roman"/>
          <w:sz w:val="28"/>
          <w:szCs w:val="28"/>
          <w:lang w:val="en-US"/>
        </w:rPr>
        <w:t>.</w:t>
      </w:r>
    </w:p>
    <w:p w:rsidR="007F5CA1" w:rsidRPr="00E6707F" w:rsidRDefault="007F5CA1" w:rsidP="007F5CA1">
      <w:pPr>
        <w:rPr>
          <w:rFonts w:ascii="Times New Roman" w:hAnsi="Times New Roman" w:cs="Times New Roman"/>
          <w:sz w:val="28"/>
          <w:szCs w:val="28"/>
          <w:lang w:val="en-US"/>
        </w:rPr>
      </w:pPr>
    </w:p>
    <w:p w:rsidR="007F5CA1" w:rsidRPr="003319B2" w:rsidRDefault="007F5CA1"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t>ORDER AND CONDITIONS OF THE FESTIVAL</w:t>
      </w:r>
    </w:p>
    <w:p w:rsidR="007F5CA1" w:rsidRPr="00E6707F" w:rsidRDefault="007F5CA1" w:rsidP="007F5CA1">
      <w:pPr>
        <w:rPr>
          <w:rFonts w:ascii="Times New Roman" w:hAnsi="Times New Roman" w:cs="Times New Roman"/>
          <w:sz w:val="28"/>
          <w:szCs w:val="28"/>
          <w:lang w:val="en-US"/>
        </w:rPr>
      </w:pPr>
    </w:p>
    <w:p w:rsidR="007F5CA1" w:rsidRPr="00E6707F" w:rsidRDefault="007F5CA1"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first stage of the competition is the acceptance of applications by contestants.</w:t>
      </w:r>
    </w:p>
    <w:p w:rsidR="00FD3529"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second stage of the competition is viewing video materials and selecting contestants.</w:t>
      </w:r>
    </w:p>
    <w:p w:rsidR="00FD3529"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According to the results of performances in the second round, the jury determines the winners of the competition.</w:t>
      </w:r>
    </w:p>
    <w:p w:rsidR="00FD3529"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third stage of the contest - on August 30, the results in each age group </w:t>
      </w:r>
      <w:proofErr w:type="gramStart"/>
      <w:r w:rsidRPr="00E6707F">
        <w:rPr>
          <w:rFonts w:ascii="Times New Roman" w:hAnsi="Times New Roman" w:cs="Times New Roman"/>
          <w:sz w:val="28"/>
          <w:szCs w:val="28"/>
          <w:lang w:val="en-US"/>
        </w:rPr>
        <w:t>will be announced</w:t>
      </w:r>
      <w:proofErr w:type="gramEnd"/>
      <w:r w:rsidRPr="00E6707F">
        <w:rPr>
          <w:rFonts w:ascii="Times New Roman" w:hAnsi="Times New Roman" w:cs="Times New Roman"/>
          <w:sz w:val="28"/>
          <w:szCs w:val="28"/>
          <w:lang w:val="en-US"/>
        </w:rPr>
        <w:t xml:space="preserve"> live on Instagram and VK of Cultural Center </w:t>
      </w:r>
      <w:proofErr w:type="spellStart"/>
      <w:r w:rsidRPr="00E6707F">
        <w:rPr>
          <w:rFonts w:ascii="Times New Roman" w:hAnsi="Times New Roman" w:cs="Times New Roman"/>
          <w:sz w:val="28"/>
          <w:szCs w:val="28"/>
          <w:lang w:val="en-US"/>
        </w:rPr>
        <w:t>Saydash</w:t>
      </w:r>
      <w:proofErr w:type="spellEnd"/>
      <w:r w:rsidR="00E6707F" w:rsidRPr="00E6707F">
        <w:rPr>
          <w:rFonts w:ascii="Times New Roman" w:hAnsi="Times New Roman" w:cs="Times New Roman"/>
          <w:sz w:val="28"/>
          <w:szCs w:val="28"/>
          <w:lang w:val="en-US"/>
        </w:rPr>
        <w:t>.</w:t>
      </w:r>
      <w:r w:rsidRPr="00E6707F">
        <w:rPr>
          <w:rFonts w:ascii="Times New Roman" w:hAnsi="Times New Roman" w:cs="Times New Roman"/>
          <w:sz w:val="28"/>
          <w:szCs w:val="28"/>
          <w:lang w:val="en-US"/>
        </w:rPr>
        <w:t xml:space="preserve"> </w:t>
      </w:r>
      <w:r w:rsidR="00E6707F" w:rsidRPr="00E6707F">
        <w:rPr>
          <w:rFonts w:ascii="Times New Roman" w:hAnsi="Times New Roman" w:cs="Times New Roman"/>
          <w:sz w:val="28"/>
          <w:szCs w:val="28"/>
          <w:lang w:val="en-US"/>
        </w:rPr>
        <w:t xml:space="preserve">Furthermore, </w:t>
      </w:r>
      <w:r w:rsidRPr="00E6707F">
        <w:rPr>
          <w:rFonts w:ascii="Times New Roman" w:hAnsi="Times New Roman" w:cs="Times New Roman"/>
          <w:sz w:val="28"/>
          <w:szCs w:val="28"/>
          <w:lang w:val="en-US"/>
        </w:rPr>
        <w:t xml:space="preserve">by decision of the Organizing Committee and the jury, the best participants </w:t>
      </w:r>
      <w:proofErr w:type="gramStart"/>
      <w:r w:rsidRPr="00E6707F">
        <w:rPr>
          <w:rFonts w:ascii="Times New Roman" w:hAnsi="Times New Roman" w:cs="Times New Roman"/>
          <w:sz w:val="28"/>
          <w:szCs w:val="28"/>
          <w:lang w:val="en-US"/>
        </w:rPr>
        <w:t>will be invited</w:t>
      </w:r>
      <w:proofErr w:type="gramEnd"/>
      <w:r w:rsidRPr="00E6707F">
        <w:rPr>
          <w:rFonts w:ascii="Times New Roman" w:hAnsi="Times New Roman" w:cs="Times New Roman"/>
          <w:sz w:val="28"/>
          <w:szCs w:val="28"/>
          <w:lang w:val="en-US"/>
        </w:rPr>
        <w:t xml:space="preserve"> to Kazan to participate in the Gala concert “Kazan City Day and the Republic of </w:t>
      </w:r>
      <w:proofErr w:type="spellStart"/>
      <w:r w:rsidRPr="00E6707F">
        <w:rPr>
          <w:rFonts w:ascii="Times New Roman" w:hAnsi="Times New Roman" w:cs="Times New Roman"/>
          <w:sz w:val="28"/>
          <w:szCs w:val="28"/>
          <w:lang w:val="en-US"/>
        </w:rPr>
        <w:t>Tatarstan</w:t>
      </w:r>
      <w:proofErr w:type="spellEnd"/>
      <w:r w:rsidRPr="00E6707F">
        <w:rPr>
          <w:rFonts w:ascii="Times New Roman" w:hAnsi="Times New Roman" w:cs="Times New Roman"/>
          <w:sz w:val="28"/>
          <w:szCs w:val="28"/>
          <w:lang w:val="en-US"/>
        </w:rPr>
        <w:t xml:space="preserve"> Day”</w:t>
      </w:r>
    </w:p>
    <w:p w:rsidR="00FD3529" w:rsidRPr="00E6707F" w:rsidRDefault="00FD3529"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Participants of the Competition-Festival guarantee their right to perform the declared vocal works and choreographic numbers. Participants of the competition-festival shall bear all relations and obligations regarding copyright with copyright societies independently.</w:t>
      </w:r>
    </w:p>
    <w:p w:rsidR="007F5CA1" w:rsidRDefault="007F5CA1" w:rsidP="00FD3529">
      <w:pPr>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p>
    <w:p w:rsidR="004A4AFC" w:rsidRDefault="004A4AFC" w:rsidP="00FD3529">
      <w:pPr>
        <w:rPr>
          <w:rFonts w:ascii="Times New Roman" w:hAnsi="Times New Roman" w:cs="Times New Roman"/>
          <w:sz w:val="28"/>
          <w:szCs w:val="28"/>
          <w:lang w:val="en-US"/>
        </w:rPr>
      </w:pPr>
    </w:p>
    <w:p w:rsidR="004A4AFC" w:rsidRPr="00E6707F" w:rsidRDefault="004A4AFC" w:rsidP="00FD3529">
      <w:pPr>
        <w:rPr>
          <w:rFonts w:ascii="Times New Roman" w:hAnsi="Times New Roman" w:cs="Times New Roman"/>
          <w:sz w:val="28"/>
          <w:szCs w:val="28"/>
          <w:lang w:val="en-US"/>
        </w:rPr>
      </w:pPr>
    </w:p>
    <w:p w:rsidR="00E6707F" w:rsidRPr="003319B2" w:rsidRDefault="00E6707F"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lastRenderedPageBreak/>
        <w:t>JURY WORK. EVALUATION OF PERFORMANCES</w:t>
      </w:r>
    </w:p>
    <w:p w:rsidR="004A4AFC"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To assess the competitive performances there is a </w:t>
      </w:r>
      <w:r w:rsidR="004A4AFC" w:rsidRPr="00E6707F">
        <w:rPr>
          <w:rFonts w:ascii="Times New Roman" w:hAnsi="Times New Roman" w:cs="Times New Roman"/>
          <w:sz w:val="28"/>
          <w:szCs w:val="28"/>
          <w:lang w:val="en-US"/>
        </w:rPr>
        <w:t>jury, which</w:t>
      </w:r>
      <w:r w:rsidRPr="00E6707F">
        <w:rPr>
          <w:rFonts w:ascii="Times New Roman" w:hAnsi="Times New Roman" w:cs="Times New Roman"/>
          <w:sz w:val="28"/>
          <w:szCs w:val="28"/>
          <w:lang w:val="en-US"/>
        </w:rPr>
        <w:t xml:space="preserve"> includes well-known figures of culture and arts of Russia and the Republic of </w:t>
      </w:r>
      <w:proofErr w:type="spellStart"/>
      <w:r w:rsidRPr="00E6707F">
        <w:rPr>
          <w:rFonts w:ascii="Times New Roman" w:hAnsi="Times New Roman" w:cs="Times New Roman"/>
          <w:sz w:val="28"/>
          <w:szCs w:val="28"/>
          <w:lang w:val="en-US"/>
        </w:rPr>
        <w:t>Tatarstan</w:t>
      </w:r>
      <w:proofErr w:type="spellEnd"/>
      <w:r w:rsidRPr="00E6707F">
        <w:rPr>
          <w:rFonts w:ascii="Times New Roman" w:hAnsi="Times New Roman" w:cs="Times New Roman"/>
          <w:sz w:val="28"/>
          <w:szCs w:val="28"/>
          <w:lang w:val="en-US"/>
        </w:rPr>
        <w:t>: professional directors, compo</w:t>
      </w:r>
      <w:r w:rsidR="004A4AFC">
        <w:rPr>
          <w:rFonts w:ascii="Times New Roman" w:hAnsi="Times New Roman" w:cs="Times New Roman"/>
          <w:sz w:val="28"/>
          <w:szCs w:val="28"/>
          <w:lang w:val="en-US"/>
        </w:rPr>
        <w:t>sers, choreographers, vocalists</w:t>
      </w:r>
      <w:r w:rsidRPr="00E6707F">
        <w:rPr>
          <w:rFonts w:ascii="Times New Roman" w:hAnsi="Times New Roman" w:cs="Times New Roman"/>
          <w:sz w:val="28"/>
          <w:szCs w:val="28"/>
          <w:lang w:val="en-US"/>
        </w:rPr>
        <w:t xml:space="preserve"> </w:t>
      </w:r>
      <w:r w:rsidR="004A4AFC" w:rsidRPr="00E6707F">
        <w:rPr>
          <w:rFonts w:ascii="Times New Roman" w:hAnsi="Times New Roman" w:cs="Times New Roman"/>
          <w:sz w:val="28"/>
          <w:szCs w:val="28"/>
          <w:lang w:val="en-US"/>
        </w:rPr>
        <w:t>and teachers</w:t>
      </w:r>
      <w:r w:rsidRPr="00E6707F">
        <w:rPr>
          <w:rFonts w:ascii="Times New Roman" w:hAnsi="Times New Roman" w:cs="Times New Roman"/>
          <w:sz w:val="28"/>
          <w:szCs w:val="28"/>
          <w:lang w:val="en-US"/>
        </w:rPr>
        <w:t>.</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The jury evaluates the contestants on a 10-point system</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The responsibility for the formation of the jury and control over its work lies with the Organizing Committee.</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Competitors </w:t>
      </w:r>
      <w:proofErr w:type="gramStart"/>
      <w:r w:rsidRPr="00E6707F">
        <w:rPr>
          <w:rFonts w:ascii="Times New Roman" w:hAnsi="Times New Roman" w:cs="Times New Roman"/>
          <w:sz w:val="28"/>
          <w:szCs w:val="28"/>
          <w:lang w:val="en-US"/>
        </w:rPr>
        <w:t>are evaluated</w:t>
      </w:r>
      <w:proofErr w:type="gramEnd"/>
      <w:r w:rsidRPr="00E6707F">
        <w:rPr>
          <w:rFonts w:ascii="Times New Roman" w:hAnsi="Times New Roman" w:cs="Times New Roman"/>
          <w:sz w:val="28"/>
          <w:szCs w:val="28"/>
          <w:lang w:val="en-US"/>
        </w:rPr>
        <w:t xml:space="preserve"> based on the results of two rounds (total points)</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The decision of the jury is final and not subject to revision!</w:t>
      </w:r>
    </w:p>
    <w:p w:rsidR="00E6707F" w:rsidRPr="00E6707F" w:rsidRDefault="00E6707F" w:rsidP="00E6707F">
      <w:pPr>
        <w:rPr>
          <w:rFonts w:ascii="Times New Roman" w:hAnsi="Times New Roman" w:cs="Times New Roman"/>
          <w:sz w:val="28"/>
          <w:szCs w:val="28"/>
          <w:lang w:val="en-US"/>
        </w:rPr>
      </w:pPr>
    </w:p>
    <w:p w:rsidR="007F5CA1" w:rsidRPr="003319B2" w:rsidRDefault="007F5CA1"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t>EVALUATION CRITERIA</w:t>
      </w:r>
    </w:p>
    <w:p w:rsidR="007F5CA1" w:rsidRPr="00E6707F" w:rsidRDefault="007F5CA1" w:rsidP="007F5CA1">
      <w:pPr>
        <w:rPr>
          <w:rFonts w:ascii="Times New Roman" w:hAnsi="Times New Roman" w:cs="Times New Roman"/>
          <w:sz w:val="28"/>
          <w:szCs w:val="28"/>
          <w:lang w:val="en-US"/>
        </w:rPr>
      </w:pP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criteria for evaluating the contestants are:</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-performance (performance technique, artistry and the disclosure of an artistic image);</w:t>
      </w:r>
    </w:p>
    <w:p w:rsidR="007F5CA1"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-selection and conformity of musical and choreographic material;</w:t>
      </w:r>
    </w:p>
    <w:p w:rsidR="00E6707F" w:rsidRPr="00E6707F" w:rsidRDefault="00E6707F" w:rsidP="00E6707F">
      <w:pPr>
        <w:rPr>
          <w:rFonts w:ascii="Times New Roman" w:hAnsi="Times New Roman" w:cs="Times New Roman"/>
          <w:b/>
          <w:sz w:val="28"/>
          <w:szCs w:val="28"/>
          <w:lang w:val="en-US"/>
        </w:rPr>
      </w:pPr>
    </w:p>
    <w:p w:rsidR="00E6707F" w:rsidRPr="003319B2" w:rsidRDefault="00E6707F"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t>PRIZES AND AWARDS OF THE COMPETITION</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The Organizing Committee of the V International Kazan Towel Festival-Competition awards:</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The Grand Prix</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4A4AFC" w:rsidRPr="00E6707F">
        <w:rPr>
          <w:rFonts w:ascii="Times New Roman" w:hAnsi="Times New Roman" w:cs="Times New Roman"/>
          <w:sz w:val="28"/>
          <w:szCs w:val="28"/>
          <w:lang w:val="en-US"/>
        </w:rPr>
        <w:t>Ranks</w:t>
      </w:r>
      <w:r w:rsidRPr="00E6707F">
        <w:rPr>
          <w:rFonts w:ascii="Times New Roman" w:hAnsi="Times New Roman" w:cs="Times New Roman"/>
          <w:sz w:val="28"/>
          <w:szCs w:val="28"/>
          <w:lang w:val="en-US"/>
        </w:rPr>
        <w:t xml:space="preserve"> of laureates of I, II, III awards in each nomination</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r w:rsidR="004A4AFC" w:rsidRPr="00E6707F">
        <w:rPr>
          <w:rFonts w:ascii="Times New Roman" w:hAnsi="Times New Roman" w:cs="Times New Roman"/>
          <w:sz w:val="28"/>
          <w:szCs w:val="28"/>
          <w:lang w:val="en-US"/>
        </w:rPr>
        <w:t>The</w:t>
      </w:r>
      <w:r w:rsidRPr="00E6707F">
        <w:rPr>
          <w:rFonts w:ascii="Times New Roman" w:hAnsi="Times New Roman" w:cs="Times New Roman"/>
          <w:sz w:val="28"/>
          <w:szCs w:val="28"/>
          <w:lang w:val="en-US"/>
        </w:rPr>
        <w:t xml:space="preserve"> title of Diploma I, II, III degree in each category</w:t>
      </w:r>
    </w:p>
    <w:p w:rsidR="003319B2"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Diploma of </w:t>
      </w:r>
      <w:r w:rsidR="003319B2">
        <w:rPr>
          <w:rFonts w:ascii="Times New Roman" w:hAnsi="Times New Roman" w:cs="Times New Roman"/>
          <w:sz w:val="28"/>
          <w:szCs w:val="28"/>
          <w:lang w:val="en-US"/>
        </w:rPr>
        <w:t>participant in each nomination.</w:t>
      </w:r>
    </w:p>
    <w:p w:rsidR="00E6707F" w:rsidRPr="00E6707F" w:rsidRDefault="00E6707F" w:rsidP="00F31F0D">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Grand Prix </w:t>
      </w:r>
      <w:proofErr w:type="gramStart"/>
      <w:r w:rsidRPr="00E6707F">
        <w:rPr>
          <w:rFonts w:ascii="Times New Roman" w:hAnsi="Times New Roman" w:cs="Times New Roman"/>
          <w:sz w:val="28"/>
          <w:szCs w:val="28"/>
          <w:lang w:val="en-US"/>
        </w:rPr>
        <w:t>is ​​awarded</w:t>
      </w:r>
      <w:proofErr w:type="gramEnd"/>
      <w:r w:rsidRPr="00E6707F">
        <w:rPr>
          <w:rFonts w:ascii="Times New Roman" w:hAnsi="Times New Roman" w:cs="Times New Roman"/>
          <w:sz w:val="28"/>
          <w:szCs w:val="28"/>
          <w:lang w:val="en-US"/>
        </w:rPr>
        <w:t xml:space="preserve"> to the contestant with the most votes.</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 </w:t>
      </w:r>
    </w:p>
    <w:p w:rsidR="00E6707F" w:rsidRPr="00E6707F" w:rsidRDefault="004A4AFC" w:rsidP="004A4AF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jury has the right</w:t>
      </w:r>
      <w:r w:rsidR="00E6707F" w:rsidRPr="00E6707F">
        <w:rPr>
          <w:rFonts w:ascii="Times New Roman" w:hAnsi="Times New Roman" w:cs="Times New Roman"/>
          <w:sz w:val="28"/>
          <w:szCs w:val="28"/>
          <w:lang w:val="en-US"/>
        </w:rPr>
        <w:t xml:space="preserve"> to award diplomas and letters of honor to individual performers, authors, leaders and accompanists for their great contribution to the preservation and promotion of folk art.</w:t>
      </w:r>
    </w:p>
    <w:p w:rsidR="00E6707F" w:rsidRPr="00E6707F" w:rsidRDefault="00E6707F" w:rsidP="004A4AFC">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lastRenderedPageBreak/>
        <w:t xml:space="preserve">  State, public organizations and private individuals, in agreement with the Organizing Committee of the Festival-Competition, may establish other special prizes.</w:t>
      </w:r>
    </w:p>
    <w:p w:rsidR="003319B2" w:rsidRPr="003319B2" w:rsidRDefault="003319B2" w:rsidP="003319B2">
      <w:pPr>
        <w:rPr>
          <w:rFonts w:ascii="Times New Roman" w:hAnsi="Times New Roman" w:cs="Times New Roman"/>
          <w:b/>
          <w:sz w:val="28"/>
          <w:szCs w:val="28"/>
          <w:lang w:val="en-US"/>
        </w:rPr>
      </w:pPr>
    </w:p>
    <w:p w:rsidR="007F5CA1" w:rsidRPr="003319B2" w:rsidRDefault="007F5CA1"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t>RULES FOR SUBMITTING AN APPLICATION</w:t>
      </w:r>
    </w:p>
    <w:p w:rsidR="007F5CA1" w:rsidRPr="00E6707F" w:rsidRDefault="007F5CA1" w:rsidP="008155A1">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Applications for participation in the Festival-competition </w:t>
      </w:r>
      <w:proofErr w:type="gramStart"/>
      <w:r w:rsidRPr="00E6707F">
        <w:rPr>
          <w:rFonts w:ascii="Times New Roman" w:hAnsi="Times New Roman" w:cs="Times New Roman"/>
          <w:sz w:val="28"/>
          <w:szCs w:val="28"/>
          <w:lang w:val="en-US"/>
        </w:rPr>
        <w:t>are sent</w:t>
      </w:r>
      <w:proofErr w:type="gramEnd"/>
      <w:r w:rsidRPr="00E6707F">
        <w:rPr>
          <w:rFonts w:ascii="Times New Roman" w:hAnsi="Times New Roman" w:cs="Times New Roman"/>
          <w:sz w:val="28"/>
          <w:szCs w:val="28"/>
          <w:lang w:val="en-US"/>
        </w:rPr>
        <w:t xml:space="preserve"> by e-mail: kazanskoe.polotentse@bk.ru until August 2</w:t>
      </w:r>
      <w:r w:rsidR="00D9229F">
        <w:rPr>
          <w:rFonts w:ascii="Times New Roman" w:hAnsi="Times New Roman" w:cs="Times New Roman"/>
          <w:sz w:val="28"/>
          <w:szCs w:val="28"/>
          <w:lang w:val="en-US"/>
        </w:rPr>
        <w:t>5</w:t>
      </w:r>
      <w:r w:rsidRPr="00E6707F">
        <w:rPr>
          <w:rFonts w:ascii="Times New Roman" w:hAnsi="Times New Roman" w:cs="Times New Roman"/>
          <w:sz w:val="28"/>
          <w:szCs w:val="28"/>
          <w:lang w:val="en-US"/>
        </w:rPr>
        <w:t>, 2019.</w:t>
      </w:r>
    </w:p>
    <w:p w:rsidR="007F5CA1" w:rsidRPr="00E6707F" w:rsidRDefault="007F5CA1" w:rsidP="008155A1">
      <w:pPr>
        <w:jc w:val="both"/>
        <w:rPr>
          <w:rFonts w:ascii="Times New Roman" w:hAnsi="Times New Roman" w:cs="Times New Roman"/>
          <w:sz w:val="28"/>
          <w:szCs w:val="28"/>
          <w:lang w:val="en-US"/>
        </w:rPr>
      </w:pPr>
      <w:r w:rsidRPr="00E6707F">
        <w:rPr>
          <w:rFonts w:ascii="Times New Roman" w:hAnsi="Times New Roman" w:cs="Times New Roman"/>
          <w:sz w:val="28"/>
          <w:szCs w:val="28"/>
          <w:lang w:val="en-US"/>
        </w:rPr>
        <w:t xml:space="preserve">The organizing committee reserves the right to stop accepting applications before the deadline if the limit of the nomination participants </w:t>
      </w:r>
      <w:proofErr w:type="gramStart"/>
      <w:r w:rsidRPr="00E6707F">
        <w:rPr>
          <w:rFonts w:ascii="Times New Roman" w:hAnsi="Times New Roman" w:cs="Times New Roman"/>
          <w:sz w:val="28"/>
          <w:szCs w:val="28"/>
          <w:lang w:val="en-US"/>
        </w:rPr>
        <w:t xml:space="preserve">has been </w:t>
      </w:r>
      <w:r w:rsidR="00E6707F" w:rsidRPr="00E6707F">
        <w:rPr>
          <w:rFonts w:ascii="Times New Roman" w:hAnsi="Times New Roman" w:cs="Times New Roman"/>
          <w:sz w:val="28"/>
          <w:szCs w:val="28"/>
          <w:lang w:val="en-US"/>
        </w:rPr>
        <w:t>fulfilled</w:t>
      </w:r>
      <w:proofErr w:type="gramEnd"/>
      <w:r w:rsidRPr="00E6707F">
        <w:rPr>
          <w:rFonts w:ascii="Times New Roman" w:hAnsi="Times New Roman" w:cs="Times New Roman"/>
          <w:sz w:val="28"/>
          <w:szCs w:val="28"/>
          <w:lang w:val="en-US"/>
        </w:rPr>
        <w:t>.</w:t>
      </w:r>
    </w:p>
    <w:p w:rsidR="007F5CA1" w:rsidRPr="00E6707F" w:rsidRDefault="007F5CA1" w:rsidP="007F5CA1">
      <w:pPr>
        <w:rPr>
          <w:rFonts w:ascii="Times New Roman" w:hAnsi="Times New Roman" w:cs="Times New Roman"/>
          <w:sz w:val="28"/>
          <w:szCs w:val="28"/>
          <w:lang w:val="en-US"/>
        </w:rPr>
      </w:pPr>
    </w:p>
    <w:p w:rsidR="007F5CA1" w:rsidRPr="003319B2" w:rsidRDefault="007F5CA1" w:rsidP="003319B2">
      <w:pPr>
        <w:pStyle w:val="a4"/>
        <w:numPr>
          <w:ilvl w:val="0"/>
          <w:numId w:val="1"/>
        </w:numPr>
        <w:rPr>
          <w:rFonts w:ascii="Times New Roman" w:hAnsi="Times New Roman" w:cs="Times New Roman"/>
          <w:b/>
          <w:sz w:val="28"/>
          <w:szCs w:val="28"/>
          <w:lang w:val="en-US"/>
        </w:rPr>
      </w:pPr>
      <w:r w:rsidRPr="003319B2">
        <w:rPr>
          <w:rFonts w:ascii="Times New Roman" w:hAnsi="Times New Roman" w:cs="Times New Roman"/>
          <w:b/>
          <w:sz w:val="28"/>
          <w:szCs w:val="28"/>
          <w:lang w:val="en-US"/>
        </w:rPr>
        <w:t>CONTACTS</w:t>
      </w:r>
    </w:p>
    <w:p w:rsidR="007F5CA1" w:rsidRPr="00E6707F" w:rsidRDefault="007F5CA1" w:rsidP="007F5CA1">
      <w:pPr>
        <w:rPr>
          <w:rFonts w:ascii="Times New Roman" w:hAnsi="Times New Roman" w:cs="Times New Roman"/>
          <w:sz w:val="28"/>
          <w:szCs w:val="28"/>
          <w:lang w:val="en-US"/>
        </w:rPr>
      </w:pPr>
      <w:r w:rsidRPr="00E6707F">
        <w:rPr>
          <w:rFonts w:ascii="Times New Roman" w:hAnsi="Times New Roman" w:cs="Times New Roman"/>
          <w:sz w:val="28"/>
          <w:szCs w:val="28"/>
          <w:lang w:val="en-US"/>
        </w:rPr>
        <w:t>Organizational committee contact details:</w:t>
      </w:r>
    </w:p>
    <w:p w:rsidR="007F5CA1" w:rsidRPr="00E6707F" w:rsidRDefault="004A4AFC" w:rsidP="007F5CA1">
      <w:pPr>
        <w:rPr>
          <w:rFonts w:ascii="Times New Roman" w:hAnsi="Times New Roman" w:cs="Times New Roman"/>
          <w:sz w:val="28"/>
          <w:szCs w:val="28"/>
          <w:lang w:val="en-US"/>
        </w:rPr>
      </w:pPr>
      <w:r w:rsidRPr="00E6707F">
        <w:rPr>
          <w:rFonts w:ascii="Times New Roman" w:hAnsi="Times New Roman" w:cs="Times New Roman"/>
          <w:sz w:val="28"/>
          <w:szCs w:val="28"/>
          <w:lang w:val="en-US"/>
        </w:rPr>
        <w:t>E-mail</w:t>
      </w:r>
      <w:r w:rsidR="007F5CA1" w:rsidRPr="00E6707F">
        <w:rPr>
          <w:rFonts w:ascii="Times New Roman" w:hAnsi="Times New Roman" w:cs="Times New Roman"/>
          <w:sz w:val="28"/>
          <w:szCs w:val="28"/>
          <w:lang w:val="en-US"/>
        </w:rPr>
        <w:t>: kazanskoe.polotentse@bk.ru,</w:t>
      </w:r>
    </w:p>
    <w:p w:rsidR="007F5CA1" w:rsidRPr="00E6707F" w:rsidRDefault="004A4AFC" w:rsidP="007F5CA1">
      <w:pPr>
        <w:rPr>
          <w:rFonts w:ascii="Times New Roman" w:hAnsi="Times New Roman" w:cs="Times New Roman"/>
          <w:sz w:val="28"/>
          <w:szCs w:val="28"/>
          <w:lang w:val="en-US"/>
        </w:rPr>
      </w:pPr>
      <w:r>
        <w:rPr>
          <w:rFonts w:ascii="Times New Roman" w:hAnsi="Times New Roman" w:cs="Times New Roman"/>
          <w:sz w:val="28"/>
          <w:szCs w:val="28"/>
          <w:lang w:val="en-US"/>
        </w:rPr>
        <w:t>Ph. number</w:t>
      </w:r>
      <w:r w:rsidR="007F5CA1" w:rsidRPr="00E6707F">
        <w:rPr>
          <w:rFonts w:ascii="Times New Roman" w:hAnsi="Times New Roman" w:cs="Times New Roman"/>
          <w:sz w:val="28"/>
          <w:szCs w:val="28"/>
          <w:lang w:val="en-US"/>
        </w:rPr>
        <w:t>: 89539996580, 89600487646</w:t>
      </w:r>
    </w:p>
    <w:p w:rsidR="007F5CA1" w:rsidRDefault="004A4AFC" w:rsidP="007F5CA1">
      <w:pPr>
        <w:rPr>
          <w:rFonts w:ascii="Times New Roman" w:hAnsi="Times New Roman" w:cs="Times New Roman"/>
          <w:sz w:val="28"/>
          <w:szCs w:val="28"/>
          <w:lang w:val="en-US"/>
        </w:rPr>
      </w:pPr>
      <w:r w:rsidRPr="00E6707F">
        <w:rPr>
          <w:rFonts w:ascii="Times New Roman" w:hAnsi="Times New Roman" w:cs="Times New Roman"/>
          <w:sz w:val="28"/>
          <w:szCs w:val="28"/>
          <w:lang w:val="en-US"/>
        </w:rPr>
        <w:t>Group</w:t>
      </w:r>
      <w:r w:rsidR="007F5CA1" w:rsidRPr="00E6707F">
        <w:rPr>
          <w:rFonts w:ascii="Times New Roman" w:hAnsi="Times New Roman" w:cs="Times New Roman"/>
          <w:sz w:val="28"/>
          <w:szCs w:val="28"/>
          <w:lang w:val="en-US"/>
        </w:rPr>
        <w:t>: on VK https://vk.com/kcsaidash on Instagram @</w:t>
      </w:r>
      <w:proofErr w:type="spellStart"/>
      <w:r w:rsidR="007F5CA1" w:rsidRPr="00E6707F">
        <w:rPr>
          <w:rFonts w:ascii="Times New Roman" w:hAnsi="Times New Roman" w:cs="Times New Roman"/>
          <w:sz w:val="28"/>
          <w:szCs w:val="28"/>
          <w:lang w:val="en-US"/>
        </w:rPr>
        <w:t>kcsaidash_official</w:t>
      </w:r>
      <w:proofErr w:type="spellEnd"/>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Pr="008A0AA9" w:rsidRDefault="00D70576" w:rsidP="00D70576">
      <w:pPr>
        <w:pStyle w:val="a5"/>
        <w:jc w:val="right"/>
        <w:rPr>
          <w:rFonts w:ascii="Times New Roman" w:hAnsi="Times New Roman"/>
          <w:sz w:val="24"/>
          <w:szCs w:val="24"/>
          <w:lang w:val="en-US"/>
        </w:rPr>
      </w:pPr>
      <w:r w:rsidRPr="008A0AA9">
        <w:rPr>
          <w:rFonts w:ascii="Arial" w:hAnsi="Arial" w:cs="Arial"/>
          <w:color w:val="000000"/>
          <w:shd w:val="clear" w:color="auto" w:fill="FFFFFF"/>
          <w:lang w:val="en-US"/>
        </w:rPr>
        <w:lastRenderedPageBreak/>
        <w:t>Application</w:t>
      </w:r>
      <w:r>
        <w:rPr>
          <w:rFonts w:ascii="Arial" w:hAnsi="Arial" w:cs="Arial"/>
          <w:color w:val="000000"/>
          <w:shd w:val="clear" w:color="auto" w:fill="FFFFFF"/>
          <w:lang w:val="en-US"/>
        </w:rPr>
        <w:t xml:space="preserve"> </w:t>
      </w:r>
      <w:r w:rsidRPr="008A0AA9">
        <w:rPr>
          <w:rFonts w:ascii="Times New Roman" w:hAnsi="Times New Roman"/>
          <w:sz w:val="24"/>
          <w:szCs w:val="24"/>
          <w:lang w:val="en-US"/>
        </w:rPr>
        <w:t>№1</w:t>
      </w:r>
    </w:p>
    <w:p w:rsidR="00D70576" w:rsidRDefault="00D70576" w:rsidP="00D70576">
      <w:pPr>
        <w:jc w:val="center"/>
        <w:rPr>
          <w:rFonts w:ascii="Times New Roman" w:hAnsi="Times New Roman" w:cs="Times New Roman"/>
          <w:sz w:val="28"/>
          <w:szCs w:val="28"/>
          <w:lang w:val="en-US"/>
        </w:rPr>
      </w:pPr>
    </w:p>
    <w:p w:rsidR="00D70576" w:rsidRP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Participant Application Form</w:t>
      </w:r>
      <w:r>
        <w:rPr>
          <w:rFonts w:ascii="Times New Roman" w:hAnsi="Times New Roman" w:cs="Times New Roman"/>
          <w:sz w:val="28"/>
          <w:szCs w:val="28"/>
          <w:lang w:val="en-US"/>
        </w:rPr>
        <w:t xml:space="preserve"> of</w:t>
      </w:r>
    </w:p>
    <w:p w:rsidR="00D70576" w:rsidRP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V International Festival-Competition</w:t>
      </w:r>
      <w:r>
        <w:rPr>
          <w:rFonts w:ascii="Times New Roman" w:hAnsi="Times New Roman" w:cs="Times New Roman"/>
          <w:sz w:val="28"/>
          <w:szCs w:val="28"/>
          <w:lang w:val="en-US"/>
        </w:rPr>
        <w:t xml:space="preserve"> of</w:t>
      </w:r>
    </w:p>
    <w:p w:rsidR="00D70576" w:rsidRP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 xml:space="preserve">Folk song and </w:t>
      </w:r>
      <w:r>
        <w:rPr>
          <w:rFonts w:ascii="Times New Roman" w:hAnsi="Times New Roman" w:cs="Times New Roman"/>
          <w:sz w:val="28"/>
          <w:szCs w:val="28"/>
          <w:lang w:val="en-US"/>
        </w:rPr>
        <w:t>D</w:t>
      </w:r>
      <w:r w:rsidRPr="00D70576">
        <w:rPr>
          <w:rFonts w:ascii="Times New Roman" w:hAnsi="Times New Roman" w:cs="Times New Roman"/>
          <w:sz w:val="28"/>
          <w:szCs w:val="28"/>
          <w:lang w:val="en-US"/>
        </w:rPr>
        <w:t xml:space="preserve">ance </w:t>
      </w:r>
      <w:r>
        <w:rPr>
          <w:rFonts w:ascii="Times New Roman" w:hAnsi="Times New Roman" w:cs="Times New Roman"/>
          <w:sz w:val="28"/>
          <w:szCs w:val="28"/>
          <w:lang w:val="en-US"/>
        </w:rPr>
        <w:t>A</w:t>
      </w:r>
      <w:r w:rsidRPr="00D70576">
        <w:rPr>
          <w:rFonts w:ascii="Times New Roman" w:hAnsi="Times New Roman" w:cs="Times New Roman"/>
          <w:sz w:val="28"/>
          <w:szCs w:val="28"/>
          <w:lang w:val="en-US"/>
        </w:rPr>
        <w:t>rt.</w:t>
      </w:r>
    </w:p>
    <w:p w:rsidR="00D70576" w:rsidRPr="00D70576" w:rsidRDefault="00D70576" w:rsidP="00D7057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“Kazan Towel”</w:t>
      </w:r>
    </w:p>
    <w:p w:rsidR="00D70576" w:rsidRPr="00D70576" w:rsidRDefault="00D70576" w:rsidP="00D70576">
      <w:pPr>
        <w:jc w:val="center"/>
        <w:rPr>
          <w:rFonts w:ascii="Times New Roman" w:hAnsi="Times New Roman" w:cs="Times New Roman"/>
          <w:sz w:val="28"/>
          <w:szCs w:val="28"/>
          <w:lang w:val="en-US"/>
        </w:rPr>
      </w:pPr>
    </w:p>
    <w:p w:rsidR="00D70576" w:rsidRP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 xml:space="preserve">According to the information specified in the application, diplomas </w:t>
      </w:r>
      <w:proofErr w:type="gramStart"/>
      <w:r w:rsidRPr="00D70576">
        <w:rPr>
          <w:rFonts w:ascii="Times New Roman" w:hAnsi="Times New Roman" w:cs="Times New Roman"/>
          <w:sz w:val="28"/>
          <w:szCs w:val="28"/>
          <w:lang w:val="en-US"/>
        </w:rPr>
        <w:t>will be filled</w:t>
      </w:r>
      <w:proofErr w:type="gramEnd"/>
      <w:r w:rsidRPr="00D70576">
        <w:rPr>
          <w:rFonts w:ascii="Times New Roman" w:hAnsi="Times New Roman" w:cs="Times New Roman"/>
          <w:sz w:val="28"/>
          <w:szCs w:val="28"/>
          <w:lang w:val="en-US"/>
        </w:rPr>
        <w:t>.</w:t>
      </w:r>
    </w:p>
    <w:p w:rsidR="00D70576" w:rsidRP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 xml:space="preserve">An application for each nomination </w:t>
      </w:r>
      <w:proofErr w:type="gramStart"/>
      <w:r w:rsidRPr="00D70576">
        <w:rPr>
          <w:rFonts w:ascii="Times New Roman" w:hAnsi="Times New Roman" w:cs="Times New Roman"/>
          <w:sz w:val="28"/>
          <w:szCs w:val="28"/>
          <w:lang w:val="en-US"/>
        </w:rPr>
        <w:t>is filled out</w:t>
      </w:r>
      <w:proofErr w:type="gramEnd"/>
      <w:r w:rsidRPr="00D70576">
        <w:rPr>
          <w:rFonts w:ascii="Times New Roman" w:hAnsi="Times New Roman" w:cs="Times New Roman"/>
          <w:sz w:val="28"/>
          <w:szCs w:val="28"/>
          <w:lang w:val="en-US"/>
        </w:rPr>
        <w:t xml:space="preserve"> separately.</w:t>
      </w:r>
    </w:p>
    <w:p w:rsidR="00D70576" w:rsidRDefault="00D70576" w:rsidP="00D70576">
      <w:pPr>
        <w:jc w:val="center"/>
        <w:rPr>
          <w:rFonts w:ascii="Times New Roman" w:hAnsi="Times New Roman" w:cs="Times New Roman"/>
          <w:sz w:val="28"/>
          <w:szCs w:val="28"/>
          <w:lang w:val="en-US"/>
        </w:rPr>
      </w:pPr>
      <w:r w:rsidRPr="00D70576">
        <w:rPr>
          <w:rFonts w:ascii="Times New Roman" w:hAnsi="Times New Roman" w:cs="Times New Roman"/>
          <w:sz w:val="28"/>
          <w:szCs w:val="28"/>
          <w:lang w:val="en-US"/>
        </w:rPr>
        <w:t xml:space="preserve">All </w:t>
      </w:r>
      <w:r>
        <w:rPr>
          <w:rFonts w:ascii="Times New Roman" w:hAnsi="Times New Roman" w:cs="Times New Roman"/>
          <w:sz w:val="28"/>
          <w:szCs w:val="28"/>
          <w:lang w:val="en-US"/>
        </w:rPr>
        <w:t>paragraphs</w:t>
      </w:r>
      <w:r w:rsidRPr="00D70576">
        <w:rPr>
          <w:rFonts w:ascii="Times New Roman" w:hAnsi="Times New Roman" w:cs="Times New Roman"/>
          <w:sz w:val="28"/>
          <w:szCs w:val="28"/>
          <w:lang w:val="en-US"/>
        </w:rPr>
        <w:t xml:space="preserve"> in the application are </w:t>
      </w:r>
      <w:r>
        <w:rPr>
          <w:rFonts w:ascii="Times New Roman" w:hAnsi="Times New Roman" w:cs="Times New Roman"/>
          <w:sz w:val="28"/>
          <w:szCs w:val="28"/>
          <w:lang w:val="en-US"/>
        </w:rPr>
        <w:t xml:space="preserve">need to </w:t>
      </w:r>
      <w:proofErr w:type="gramStart"/>
      <w:r>
        <w:rPr>
          <w:rFonts w:ascii="Times New Roman" w:hAnsi="Times New Roman" w:cs="Times New Roman"/>
          <w:sz w:val="28"/>
          <w:szCs w:val="28"/>
          <w:lang w:val="en-US"/>
        </w:rPr>
        <w:t>be filled</w:t>
      </w:r>
      <w:proofErr w:type="gramEnd"/>
      <w:r w:rsidRPr="00D70576">
        <w:rPr>
          <w:rFonts w:ascii="Times New Roman" w:hAnsi="Times New Roman" w:cs="Times New Roman"/>
          <w:sz w:val="28"/>
          <w:szCs w:val="28"/>
          <w:lang w:val="en-US"/>
        </w:rPr>
        <w:t>!</w:t>
      </w:r>
    </w:p>
    <w:tbl>
      <w:tblPr>
        <w:tblW w:w="10789"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4537"/>
        <w:gridCol w:w="5670"/>
      </w:tblGrid>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1</w:t>
            </w:r>
          </w:p>
        </w:tc>
        <w:tc>
          <w:tcPr>
            <w:tcW w:w="4537" w:type="dxa"/>
          </w:tcPr>
          <w:p w:rsidR="00D70576" w:rsidRPr="00D70576" w:rsidRDefault="00D70576" w:rsidP="00E97C90">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Surname and name of the artist, name of the team \</w:t>
            </w:r>
            <w:r w:rsidR="004A4AFC">
              <w:rPr>
                <w:rFonts w:ascii="Times New Roman" w:eastAsia="Calibri" w:hAnsi="Times New Roman" w:cs="Times New Roman"/>
                <w:b/>
                <w:sz w:val="24"/>
                <w:szCs w:val="24"/>
                <w:lang w:val="en-US"/>
              </w:rPr>
              <w:t xml:space="preserve"> date of birth of the artist \ year of creation of the team</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E2301F"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2</w:t>
            </w:r>
          </w:p>
        </w:tc>
        <w:tc>
          <w:tcPr>
            <w:tcW w:w="4537" w:type="dxa"/>
          </w:tcPr>
          <w:p w:rsidR="00D70576" w:rsidRPr="00D70576" w:rsidRDefault="00D70576" w:rsidP="00E97C90">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City</w:t>
            </w:r>
          </w:p>
        </w:tc>
        <w:tc>
          <w:tcPr>
            <w:tcW w:w="5670" w:type="dxa"/>
          </w:tcPr>
          <w:p w:rsidR="00D70576" w:rsidRPr="00E2301F" w:rsidRDefault="00D70576" w:rsidP="00E97C90">
            <w:pPr>
              <w:pStyle w:val="a5"/>
              <w:rPr>
                <w:rFonts w:ascii="Times New Roman" w:eastAsia="Calibri" w:hAnsi="Times New Roman" w:cs="Times New Roman"/>
                <w:sz w:val="24"/>
                <w:szCs w:val="24"/>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3</w:t>
            </w:r>
          </w:p>
        </w:tc>
        <w:tc>
          <w:tcPr>
            <w:tcW w:w="4537" w:type="dxa"/>
          </w:tcPr>
          <w:p w:rsidR="00D70576" w:rsidRPr="00D70576" w:rsidRDefault="00D70576" w:rsidP="00E97C90">
            <w:pPr>
              <w:pStyle w:val="a5"/>
              <w:rPr>
                <w:rFonts w:ascii="Times New Roman" w:eastAsia="Calibri" w:hAnsi="Times New Roman" w:cs="Times New Roman"/>
                <w:sz w:val="24"/>
                <w:szCs w:val="24"/>
                <w:lang w:val="en-US"/>
              </w:rPr>
            </w:pPr>
            <w:r w:rsidRPr="00D70576">
              <w:rPr>
                <w:rFonts w:ascii="Times New Roman" w:eastAsia="Calibri" w:hAnsi="Times New Roman" w:cs="Times New Roman"/>
                <w:b/>
                <w:sz w:val="24"/>
                <w:szCs w:val="24"/>
                <w:lang w:val="en-US"/>
              </w:rPr>
              <w:t>Quantitative category of participants (solo, ensemble)</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4</w:t>
            </w:r>
          </w:p>
        </w:tc>
        <w:tc>
          <w:tcPr>
            <w:tcW w:w="4537" w:type="dxa"/>
          </w:tcPr>
          <w:p w:rsidR="00D70576" w:rsidRPr="00D70576" w:rsidRDefault="00D70576" w:rsidP="00D70576">
            <w:pPr>
              <w:pStyle w:val="a5"/>
              <w:rPr>
                <w:rFonts w:ascii="Times New Roman" w:eastAsia="Calibri" w:hAnsi="Times New Roman" w:cs="Times New Roman"/>
                <w:sz w:val="24"/>
                <w:szCs w:val="24"/>
                <w:lang w:val="en-US"/>
              </w:rPr>
            </w:pPr>
            <w:r w:rsidRPr="00D70576">
              <w:rPr>
                <w:rFonts w:ascii="Times New Roman" w:eastAsia="Calibri" w:hAnsi="Times New Roman" w:cs="Times New Roman"/>
                <w:b/>
                <w:sz w:val="24"/>
                <w:szCs w:val="24"/>
                <w:lang w:val="en-US"/>
              </w:rPr>
              <w:t>Competitive nomination (as in rules)</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5</w:t>
            </w:r>
          </w:p>
        </w:tc>
        <w:tc>
          <w:tcPr>
            <w:tcW w:w="4537" w:type="dxa"/>
          </w:tcPr>
          <w:p w:rsidR="00D70576" w:rsidRPr="00D70576" w:rsidRDefault="00D70576" w:rsidP="00D70576">
            <w:pPr>
              <w:pStyle w:val="a5"/>
              <w:rPr>
                <w:rFonts w:ascii="Times New Roman" w:eastAsia="Calibri" w:hAnsi="Times New Roman" w:cs="Times New Roman"/>
                <w:sz w:val="24"/>
                <w:szCs w:val="24"/>
                <w:lang w:val="en-US"/>
              </w:rPr>
            </w:pPr>
            <w:r w:rsidRPr="00D70576">
              <w:rPr>
                <w:rFonts w:ascii="Times New Roman" w:eastAsia="Calibri" w:hAnsi="Times New Roman" w:cs="Times New Roman"/>
                <w:b/>
                <w:sz w:val="24"/>
                <w:szCs w:val="24"/>
                <w:lang w:val="en-US"/>
              </w:rPr>
              <w:t>Age category (as in rules)</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6</w:t>
            </w:r>
          </w:p>
        </w:tc>
        <w:tc>
          <w:tcPr>
            <w:tcW w:w="4537" w:type="dxa"/>
          </w:tcPr>
          <w:p w:rsidR="00D70576" w:rsidRPr="00D70576" w:rsidRDefault="00D70576" w:rsidP="00E97C90">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The number of people performing on stage</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7</w:t>
            </w:r>
          </w:p>
        </w:tc>
        <w:tc>
          <w:tcPr>
            <w:tcW w:w="4537" w:type="dxa"/>
          </w:tcPr>
          <w:p w:rsidR="00D70576" w:rsidRPr="00D70576" w:rsidRDefault="00D70576" w:rsidP="00E97C90">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Name of the performed work, author, timing</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8</w:t>
            </w:r>
          </w:p>
        </w:tc>
        <w:tc>
          <w:tcPr>
            <w:tcW w:w="4537" w:type="dxa"/>
          </w:tcPr>
          <w:p w:rsidR="00D70576" w:rsidRPr="00D70576" w:rsidRDefault="00D70576" w:rsidP="00E97C90">
            <w:pPr>
              <w:pStyle w:val="a5"/>
              <w:rPr>
                <w:rFonts w:ascii="Times New Roman" w:eastAsia="Calibri" w:hAnsi="Times New Roman" w:cs="Times New Roman"/>
                <w:sz w:val="24"/>
                <w:szCs w:val="24"/>
                <w:lang w:val="en-US"/>
              </w:rPr>
            </w:pPr>
            <w:r w:rsidRPr="00D70576">
              <w:rPr>
                <w:rFonts w:ascii="Times New Roman" w:eastAsia="Calibri" w:hAnsi="Times New Roman" w:cs="Times New Roman"/>
                <w:b/>
                <w:sz w:val="24"/>
                <w:szCs w:val="24"/>
                <w:lang w:val="en-US"/>
              </w:rPr>
              <w:t>Name of the head (indicate regalia)</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9</w:t>
            </w:r>
          </w:p>
        </w:tc>
        <w:tc>
          <w:tcPr>
            <w:tcW w:w="4537" w:type="dxa"/>
          </w:tcPr>
          <w:p w:rsidR="00D70576" w:rsidRPr="00D70576" w:rsidRDefault="00D70576" w:rsidP="00D70576">
            <w:pPr>
              <w:pStyle w:val="a5"/>
              <w:rPr>
                <w:rFonts w:ascii="Times New Roman" w:eastAsia="Calibri" w:hAnsi="Times New Roman" w:cs="Times New Roman"/>
                <w:sz w:val="24"/>
                <w:szCs w:val="24"/>
                <w:lang w:val="en-US"/>
              </w:rPr>
            </w:pPr>
            <w:r w:rsidRPr="00D70576">
              <w:rPr>
                <w:rFonts w:ascii="Times New Roman" w:eastAsia="Calibri" w:hAnsi="Times New Roman" w:cs="Times New Roman"/>
                <w:b/>
                <w:sz w:val="24"/>
                <w:szCs w:val="24"/>
                <w:lang w:val="en-US"/>
              </w:rPr>
              <w:t>Manager's phone number (personal mobile phone number), e-mail</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8A0AA9"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10</w:t>
            </w:r>
          </w:p>
        </w:tc>
        <w:tc>
          <w:tcPr>
            <w:tcW w:w="4537" w:type="dxa"/>
          </w:tcPr>
          <w:p w:rsidR="00D70576" w:rsidRPr="00D70576" w:rsidRDefault="00D70576" w:rsidP="00E97C90">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Name of accompanist \ accompanying staff \ Name of choreographer</w:t>
            </w:r>
          </w:p>
        </w:tc>
        <w:tc>
          <w:tcPr>
            <w:tcW w:w="5670" w:type="dxa"/>
          </w:tcPr>
          <w:p w:rsidR="00D70576" w:rsidRPr="00D70576" w:rsidRDefault="00D70576" w:rsidP="00E97C90">
            <w:pPr>
              <w:pStyle w:val="a5"/>
              <w:rPr>
                <w:rFonts w:ascii="Times New Roman" w:eastAsia="Calibri" w:hAnsi="Times New Roman" w:cs="Times New Roman"/>
                <w:sz w:val="24"/>
                <w:szCs w:val="24"/>
                <w:lang w:val="en-US"/>
              </w:rPr>
            </w:pPr>
          </w:p>
        </w:tc>
      </w:tr>
      <w:tr w:rsidR="00D70576" w:rsidRPr="00E2301F" w:rsidTr="00E97C90">
        <w:tc>
          <w:tcPr>
            <w:tcW w:w="582" w:type="dxa"/>
          </w:tcPr>
          <w:p w:rsidR="00D70576" w:rsidRPr="00E2301F" w:rsidRDefault="00D70576" w:rsidP="00E97C90">
            <w:pPr>
              <w:pStyle w:val="a5"/>
              <w:rPr>
                <w:rFonts w:ascii="Times New Roman" w:eastAsia="Calibri" w:hAnsi="Times New Roman" w:cs="Times New Roman"/>
                <w:sz w:val="24"/>
                <w:szCs w:val="24"/>
              </w:rPr>
            </w:pPr>
            <w:r w:rsidRPr="00E2301F">
              <w:rPr>
                <w:rFonts w:ascii="Times New Roman" w:eastAsia="Calibri" w:hAnsi="Times New Roman" w:cs="Times New Roman"/>
                <w:sz w:val="24"/>
                <w:szCs w:val="24"/>
              </w:rPr>
              <w:t>11</w:t>
            </w:r>
          </w:p>
        </w:tc>
        <w:tc>
          <w:tcPr>
            <w:tcW w:w="4537" w:type="dxa"/>
          </w:tcPr>
          <w:p w:rsidR="00D70576" w:rsidRPr="00D70576" w:rsidRDefault="00D70576" w:rsidP="00D70576">
            <w:pPr>
              <w:pStyle w:val="a5"/>
              <w:rPr>
                <w:rFonts w:ascii="Times New Roman" w:eastAsia="Calibri" w:hAnsi="Times New Roman" w:cs="Times New Roman"/>
                <w:b/>
                <w:sz w:val="24"/>
                <w:szCs w:val="24"/>
                <w:lang w:val="en-US"/>
              </w:rPr>
            </w:pPr>
            <w:r w:rsidRPr="00D70576">
              <w:rPr>
                <w:rFonts w:ascii="Times New Roman" w:eastAsia="Calibri" w:hAnsi="Times New Roman" w:cs="Times New Roman"/>
                <w:b/>
                <w:sz w:val="24"/>
                <w:szCs w:val="24"/>
                <w:lang w:val="en-US"/>
              </w:rPr>
              <w:t>Contacts of the sending organization (institution name, address, telephone,</w:t>
            </w:r>
          </w:p>
          <w:p w:rsidR="00D70576" w:rsidRPr="00D70576" w:rsidRDefault="00D70576" w:rsidP="00D70576">
            <w:pPr>
              <w:pStyle w:val="a5"/>
              <w:rPr>
                <w:rFonts w:ascii="Times New Roman" w:eastAsia="Calibri" w:hAnsi="Times New Roman" w:cs="Times New Roman"/>
                <w:sz w:val="24"/>
                <w:szCs w:val="24"/>
              </w:rPr>
            </w:pPr>
            <w:r w:rsidRPr="00D70576">
              <w:rPr>
                <w:rFonts w:ascii="Times New Roman" w:eastAsia="Calibri" w:hAnsi="Times New Roman" w:cs="Times New Roman"/>
                <w:b/>
                <w:sz w:val="24"/>
                <w:szCs w:val="24"/>
              </w:rPr>
              <w:t>e-</w:t>
            </w:r>
            <w:proofErr w:type="spellStart"/>
            <w:r w:rsidRPr="00D70576">
              <w:rPr>
                <w:rFonts w:ascii="Times New Roman" w:eastAsia="Calibri" w:hAnsi="Times New Roman" w:cs="Times New Roman"/>
                <w:b/>
                <w:sz w:val="24"/>
                <w:szCs w:val="24"/>
              </w:rPr>
              <w:t>mail</w:t>
            </w:r>
            <w:proofErr w:type="spellEnd"/>
            <w:r w:rsidRPr="00D70576">
              <w:rPr>
                <w:rFonts w:ascii="Times New Roman" w:eastAsia="Calibri" w:hAnsi="Times New Roman" w:cs="Times New Roman"/>
                <w:b/>
                <w:sz w:val="24"/>
                <w:szCs w:val="24"/>
              </w:rPr>
              <w:t>)</w:t>
            </w:r>
          </w:p>
        </w:tc>
        <w:tc>
          <w:tcPr>
            <w:tcW w:w="5670" w:type="dxa"/>
          </w:tcPr>
          <w:p w:rsidR="00D70576" w:rsidRPr="00E2301F" w:rsidRDefault="00D70576" w:rsidP="00E97C90">
            <w:pPr>
              <w:pStyle w:val="a5"/>
              <w:rPr>
                <w:rFonts w:ascii="Times New Roman" w:eastAsia="Calibri" w:hAnsi="Times New Roman" w:cs="Times New Roman"/>
                <w:sz w:val="24"/>
                <w:szCs w:val="24"/>
              </w:rPr>
            </w:pPr>
          </w:p>
        </w:tc>
      </w:tr>
    </w:tbl>
    <w:p w:rsidR="00D70576" w:rsidRDefault="00D70576" w:rsidP="00D70576">
      <w:pPr>
        <w:jc w:val="center"/>
        <w:rPr>
          <w:rFonts w:ascii="Times New Roman" w:hAnsi="Times New Roman" w:cs="Times New Roman"/>
          <w:sz w:val="28"/>
          <w:szCs w:val="28"/>
          <w:lang w:val="en-US"/>
        </w:rPr>
      </w:pPr>
    </w:p>
    <w:p w:rsidR="00D70576" w:rsidRPr="009776DA" w:rsidRDefault="00D70576" w:rsidP="00D70576">
      <w:pPr>
        <w:pStyle w:val="a5"/>
        <w:numPr>
          <w:ilvl w:val="0"/>
          <w:numId w:val="3"/>
        </w:numPr>
        <w:jc w:val="both"/>
        <w:rPr>
          <w:rFonts w:ascii="Times New Roman" w:eastAsia="Calibri" w:hAnsi="Times New Roman" w:cs="Times New Roman"/>
          <w:sz w:val="24"/>
          <w:szCs w:val="24"/>
          <w:lang w:val="en-US"/>
        </w:rPr>
      </w:pPr>
      <w:r w:rsidRPr="009776DA">
        <w:rPr>
          <w:rFonts w:ascii="Times New Roman" w:eastAsia="Calibri" w:hAnsi="Times New Roman" w:cs="Times New Roman"/>
          <w:sz w:val="24"/>
          <w:szCs w:val="24"/>
          <w:lang w:val="en-US"/>
        </w:rPr>
        <w:t>It is necessary to send an application for participation in the Competition by August 25, 2020.</w:t>
      </w:r>
    </w:p>
    <w:p w:rsidR="00D70576" w:rsidRPr="009776DA" w:rsidRDefault="00D70576" w:rsidP="00D70576">
      <w:pPr>
        <w:pStyle w:val="a5"/>
        <w:numPr>
          <w:ilvl w:val="0"/>
          <w:numId w:val="3"/>
        </w:numPr>
        <w:jc w:val="both"/>
        <w:rPr>
          <w:lang w:val="en-US"/>
        </w:rPr>
      </w:pPr>
      <w:r w:rsidRPr="009776DA">
        <w:rPr>
          <w:rFonts w:ascii="Times New Roman" w:eastAsia="Calibri" w:hAnsi="Times New Roman" w:cs="Times New Roman"/>
          <w:sz w:val="24"/>
          <w:szCs w:val="24"/>
          <w:lang w:val="en-US"/>
        </w:rPr>
        <w:t>In the case of a large number of applications received, the organizing committee reserves</w:t>
      </w:r>
      <w:r w:rsidRPr="009776DA">
        <w:rPr>
          <w:rFonts w:ascii="Times New Roman" w:eastAsia="Calibri" w:hAnsi="Times New Roman" w:cs="Times New Roman"/>
          <w:b/>
          <w:sz w:val="24"/>
          <w:szCs w:val="24"/>
          <w:lang w:val="en-US"/>
        </w:rPr>
        <w:t xml:space="preserve"> </w:t>
      </w:r>
      <w:r w:rsidRPr="009776DA">
        <w:rPr>
          <w:rFonts w:ascii="Times New Roman" w:eastAsia="Calibri" w:hAnsi="Times New Roman" w:cs="Times New Roman"/>
          <w:sz w:val="24"/>
          <w:szCs w:val="24"/>
          <w:lang w:val="en-US"/>
        </w:rPr>
        <w:t>the right to stop accepting applications before the deadline.</w:t>
      </w: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3305C4" w:rsidRPr="003305C4" w:rsidRDefault="003305C4" w:rsidP="003305C4">
      <w:pPr>
        <w:pStyle w:val="a5"/>
        <w:jc w:val="right"/>
        <w:rPr>
          <w:rFonts w:ascii="Times New Roman" w:hAnsi="Times New Roman"/>
          <w:sz w:val="24"/>
          <w:szCs w:val="24"/>
          <w:lang w:val="en-US"/>
        </w:rPr>
      </w:pPr>
      <w:r w:rsidRPr="008A0AA9">
        <w:rPr>
          <w:rFonts w:ascii="Arial" w:hAnsi="Arial" w:cs="Arial"/>
          <w:color w:val="000000"/>
          <w:shd w:val="clear" w:color="auto" w:fill="FFFFFF"/>
          <w:lang w:val="en-US"/>
        </w:rPr>
        <w:lastRenderedPageBreak/>
        <w:t>Application</w:t>
      </w:r>
      <w:r>
        <w:rPr>
          <w:rFonts w:ascii="Arial" w:hAnsi="Arial" w:cs="Arial"/>
          <w:color w:val="000000"/>
          <w:shd w:val="clear" w:color="auto" w:fill="FFFFFF"/>
          <w:lang w:val="en-US"/>
        </w:rPr>
        <w:t xml:space="preserve"> </w:t>
      </w:r>
      <w:r w:rsidRPr="008A0AA9">
        <w:rPr>
          <w:rFonts w:ascii="Times New Roman" w:hAnsi="Times New Roman"/>
          <w:sz w:val="24"/>
          <w:szCs w:val="24"/>
          <w:lang w:val="en-US"/>
        </w:rPr>
        <w:t>№</w:t>
      </w:r>
      <w:r>
        <w:rPr>
          <w:rFonts w:ascii="Times New Roman" w:hAnsi="Times New Roman"/>
          <w:sz w:val="24"/>
          <w:szCs w:val="24"/>
          <w:lang w:val="en-US"/>
        </w:rPr>
        <w:t>2</w:t>
      </w:r>
    </w:p>
    <w:p w:rsidR="003305C4" w:rsidRDefault="003305C4" w:rsidP="003305C4">
      <w:pPr>
        <w:pStyle w:val="a5"/>
        <w:ind w:left="-993"/>
        <w:jc w:val="center"/>
        <w:rPr>
          <w:b/>
          <w:sz w:val="24"/>
          <w:szCs w:val="24"/>
          <w:lang w:val="en-US"/>
        </w:rPr>
      </w:pPr>
    </w:p>
    <w:p w:rsidR="003305C4" w:rsidRPr="00057A38" w:rsidRDefault="003305C4" w:rsidP="003305C4">
      <w:pPr>
        <w:pStyle w:val="a5"/>
        <w:ind w:left="-993"/>
        <w:jc w:val="center"/>
        <w:rPr>
          <w:b/>
          <w:sz w:val="24"/>
          <w:szCs w:val="24"/>
          <w:lang w:val="en-US"/>
        </w:rPr>
      </w:pPr>
      <w:r w:rsidRPr="00057A38">
        <w:rPr>
          <w:b/>
          <w:sz w:val="24"/>
          <w:szCs w:val="24"/>
          <w:lang w:val="en-US"/>
        </w:rPr>
        <w:t>SUPPLEMENTARY AGREEMENT</w:t>
      </w:r>
    </w:p>
    <w:p w:rsidR="003305C4" w:rsidRPr="00057A38" w:rsidRDefault="003305C4" w:rsidP="003305C4">
      <w:pPr>
        <w:pStyle w:val="a5"/>
        <w:ind w:left="-993"/>
        <w:jc w:val="center"/>
        <w:rPr>
          <w:b/>
          <w:sz w:val="24"/>
          <w:szCs w:val="24"/>
          <w:lang w:val="en-US"/>
        </w:rPr>
      </w:pPr>
      <w:r w:rsidRPr="00057A38">
        <w:rPr>
          <w:b/>
          <w:sz w:val="24"/>
          <w:szCs w:val="24"/>
          <w:lang w:val="en-US"/>
        </w:rPr>
        <w:t>To the application form</w:t>
      </w:r>
    </w:p>
    <w:p w:rsidR="003305C4" w:rsidRPr="00057A38" w:rsidRDefault="003305C4" w:rsidP="003305C4">
      <w:pPr>
        <w:pStyle w:val="a5"/>
        <w:ind w:left="-993"/>
        <w:jc w:val="both"/>
        <w:rPr>
          <w:lang w:val="en-US"/>
        </w:rPr>
      </w:pPr>
    </w:p>
    <w:p w:rsidR="003305C4" w:rsidRPr="00057A38" w:rsidRDefault="003305C4" w:rsidP="003305C4">
      <w:pPr>
        <w:pStyle w:val="a5"/>
        <w:ind w:left="-993"/>
        <w:jc w:val="both"/>
        <w:rPr>
          <w:sz w:val="24"/>
          <w:szCs w:val="24"/>
          <w:lang w:val="en-US"/>
        </w:rPr>
      </w:pPr>
      <w:r w:rsidRPr="00057A38">
        <w:rPr>
          <w:sz w:val="24"/>
          <w:szCs w:val="24"/>
          <w:lang w:val="en-US"/>
        </w:rPr>
        <w:t>_________________________________________________________________________________</w:t>
      </w:r>
    </w:p>
    <w:p w:rsidR="003305C4" w:rsidRPr="00057A38" w:rsidRDefault="003305C4" w:rsidP="003305C4">
      <w:pPr>
        <w:pStyle w:val="a5"/>
        <w:ind w:left="-993"/>
        <w:jc w:val="center"/>
        <w:rPr>
          <w:sz w:val="24"/>
          <w:szCs w:val="24"/>
          <w:lang w:val="en-US"/>
        </w:rPr>
      </w:pPr>
      <w:r w:rsidRPr="00057A38">
        <w:rPr>
          <w:sz w:val="24"/>
          <w:szCs w:val="24"/>
          <w:lang w:val="en-US"/>
        </w:rPr>
        <w:t>(Name of participant or legal representative of the participant / team)</w:t>
      </w:r>
    </w:p>
    <w:p w:rsidR="003305C4" w:rsidRPr="00057A38" w:rsidRDefault="003305C4" w:rsidP="003305C4">
      <w:pPr>
        <w:pStyle w:val="a5"/>
        <w:ind w:left="-993"/>
        <w:jc w:val="center"/>
        <w:rPr>
          <w:sz w:val="24"/>
          <w:szCs w:val="24"/>
          <w:lang w:val="en-US"/>
        </w:rPr>
      </w:pPr>
    </w:p>
    <w:p w:rsidR="003305C4" w:rsidRPr="00057A38" w:rsidRDefault="003305C4" w:rsidP="003305C4">
      <w:pPr>
        <w:pStyle w:val="a5"/>
        <w:ind w:left="-993"/>
        <w:jc w:val="center"/>
        <w:rPr>
          <w:sz w:val="24"/>
          <w:szCs w:val="24"/>
          <w:u w:val="single"/>
          <w:lang w:val="en-US"/>
        </w:rPr>
      </w:pPr>
    </w:p>
    <w:p w:rsidR="003305C4" w:rsidRPr="00057A38" w:rsidRDefault="003305C4" w:rsidP="003305C4">
      <w:pPr>
        <w:pStyle w:val="a5"/>
        <w:ind w:left="-993"/>
        <w:jc w:val="both"/>
        <w:rPr>
          <w:lang w:val="en-US"/>
        </w:rPr>
      </w:pPr>
      <w:r w:rsidRPr="00057A38">
        <w:rPr>
          <w:lang w:val="en-US"/>
        </w:rPr>
        <w:t>Acting on behalf of _____________________________________________________</w:t>
      </w:r>
    </w:p>
    <w:p w:rsidR="003305C4" w:rsidRPr="00057A38" w:rsidRDefault="003305C4" w:rsidP="003305C4">
      <w:pPr>
        <w:pStyle w:val="a5"/>
        <w:ind w:left="-993"/>
        <w:jc w:val="center"/>
        <w:rPr>
          <w:lang w:val="en-US"/>
        </w:rPr>
      </w:pPr>
      <w:r w:rsidRPr="00057A38">
        <w:rPr>
          <w:lang w:val="en-US"/>
        </w:rPr>
        <w:t>(Name of participant / name of team)</w:t>
      </w:r>
    </w:p>
    <w:p w:rsidR="003305C4" w:rsidRPr="00057A38" w:rsidRDefault="003305C4" w:rsidP="003305C4">
      <w:pPr>
        <w:pStyle w:val="a5"/>
        <w:ind w:left="-993"/>
        <w:jc w:val="center"/>
        <w:rPr>
          <w:lang w:val="en-US"/>
        </w:rPr>
      </w:pPr>
    </w:p>
    <w:p w:rsidR="003305C4" w:rsidRPr="00057A38" w:rsidRDefault="003305C4" w:rsidP="003305C4">
      <w:pPr>
        <w:pStyle w:val="a5"/>
        <w:ind w:left="-993"/>
        <w:jc w:val="center"/>
        <w:rPr>
          <w:lang w:val="en-US"/>
        </w:rPr>
      </w:pPr>
    </w:p>
    <w:p w:rsidR="003305C4" w:rsidRPr="00057A38" w:rsidRDefault="003305C4" w:rsidP="003305C4">
      <w:pPr>
        <w:pStyle w:val="a5"/>
        <w:ind w:left="-993"/>
        <w:rPr>
          <w:lang w:val="en-US"/>
        </w:rPr>
      </w:pPr>
      <w:r w:rsidRPr="00057A38">
        <w:rPr>
          <w:lang w:val="en-US"/>
        </w:rPr>
        <w:t xml:space="preserve">and representing </w:t>
      </w:r>
      <w:r>
        <w:rPr>
          <w:lang w:val="en-US"/>
        </w:rPr>
        <w:t>his</w:t>
      </w:r>
      <w:r w:rsidRPr="00057A38">
        <w:rPr>
          <w:lang w:val="en-US"/>
        </w:rPr>
        <w:t xml:space="preserve"> interests, I agree to the use of personal data, photographs and video materials with the participation of my child for advertising purposes of the dance project "Best of the Best" without paying an appropriate fee. </w:t>
      </w:r>
      <w:proofErr w:type="gramStart"/>
      <w:r w:rsidRPr="00057A38">
        <w:rPr>
          <w:lang w:val="en-US"/>
        </w:rPr>
        <w:t xml:space="preserve">I also give my consent to the </w:t>
      </w:r>
      <w:r>
        <w:rPr>
          <w:lang w:val="en-US"/>
        </w:rPr>
        <w:t>Cultural Center</w:t>
      </w:r>
      <w:r w:rsidRPr="00057A38">
        <w:rPr>
          <w:lang w:val="en-US"/>
        </w:rPr>
        <w:t xml:space="preserve"> “</w:t>
      </w:r>
      <w:proofErr w:type="spellStart"/>
      <w:r w:rsidRPr="00057A38">
        <w:rPr>
          <w:lang w:val="en-US"/>
        </w:rPr>
        <w:t>Saydash</w:t>
      </w:r>
      <w:proofErr w:type="spellEnd"/>
      <w:r>
        <w:rPr>
          <w:lang w:val="en-US"/>
        </w:rPr>
        <w:t>”</w:t>
      </w:r>
      <w:r w:rsidRPr="00057A38">
        <w:rPr>
          <w:lang w:val="en-US"/>
        </w:rPr>
        <w:t xml:space="preserve"> for the use of videos of the contest, its broadcasting on the radio and / or television channels, the creation of any audio-visual works based on the Competition record, the further distribution of the Competition recording and / or audiovisual works on any media, any other use of the Contest entry without paying special remuneration to the tenderers.</w:t>
      </w:r>
      <w:proofErr w:type="gramEnd"/>
    </w:p>
    <w:p w:rsidR="003305C4" w:rsidRPr="00057A38" w:rsidRDefault="003305C4" w:rsidP="003305C4">
      <w:pPr>
        <w:pStyle w:val="a5"/>
        <w:ind w:left="-993"/>
        <w:rPr>
          <w:lang w:val="en-US"/>
        </w:rPr>
      </w:pPr>
    </w:p>
    <w:p w:rsidR="003305C4" w:rsidRPr="00057A38" w:rsidRDefault="003305C4" w:rsidP="003305C4">
      <w:pPr>
        <w:pStyle w:val="a5"/>
        <w:ind w:left="-993"/>
        <w:rPr>
          <w:lang w:val="en-US"/>
        </w:rPr>
      </w:pPr>
    </w:p>
    <w:p w:rsidR="003305C4" w:rsidRPr="00057A38" w:rsidRDefault="003305C4" w:rsidP="003305C4">
      <w:pPr>
        <w:pStyle w:val="a5"/>
        <w:ind w:left="-993"/>
        <w:rPr>
          <w:lang w:val="en-US"/>
        </w:rPr>
      </w:pPr>
    </w:p>
    <w:p w:rsidR="003305C4" w:rsidRPr="00057A38" w:rsidRDefault="003305C4" w:rsidP="003305C4">
      <w:pPr>
        <w:pStyle w:val="a5"/>
        <w:ind w:left="-993"/>
        <w:rPr>
          <w:lang w:val="en-US"/>
        </w:rPr>
      </w:pPr>
    </w:p>
    <w:p w:rsidR="003305C4" w:rsidRPr="00057A38" w:rsidRDefault="003305C4" w:rsidP="003305C4">
      <w:pPr>
        <w:pStyle w:val="a5"/>
        <w:ind w:left="-993"/>
        <w:rPr>
          <w:lang w:val="en-US"/>
        </w:rPr>
      </w:pPr>
    </w:p>
    <w:p w:rsidR="003305C4" w:rsidRPr="003305C4" w:rsidRDefault="003305C4" w:rsidP="003305C4">
      <w:pPr>
        <w:pStyle w:val="a5"/>
        <w:ind w:left="-993"/>
        <w:rPr>
          <w:lang w:val="en-US"/>
        </w:rPr>
      </w:pPr>
      <w:r w:rsidRPr="00057A38">
        <w:rPr>
          <w:lang w:val="en-US"/>
        </w:rPr>
        <w:t xml:space="preserve">    </w:t>
      </w:r>
      <w:r w:rsidRPr="003305C4">
        <w:rPr>
          <w:lang w:val="en-US"/>
        </w:rPr>
        <w:t>___________________</w:t>
      </w:r>
      <w:proofErr w:type="gramStart"/>
      <w:r w:rsidRPr="003305C4">
        <w:rPr>
          <w:lang w:val="en-US"/>
        </w:rPr>
        <w:t>_(</w:t>
      </w:r>
      <w:proofErr w:type="gramEnd"/>
      <w:r w:rsidRPr="003305C4">
        <w:rPr>
          <w:lang w:val="en-US"/>
        </w:rPr>
        <w:t>______________________________) «___»____________2020</w:t>
      </w:r>
      <w:r>
        <w:t>г</w:t>
      </w:r>
      <w:r w:rsidRPr="003305C4">
        <w:rPr>
          <w:lang w:val="en-US"/>
        </w:rPr>
        <w:t>.</w:t>
      </w: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3305C4" w:rsidRDefault="003305C4" w:rsidP="003305C4">
      <w:pPr>
        <w:pStyle w:val="a5"/>
        <w:ind w:left="-993"/>
        <w:rPr>
          <w:u w:val="single"/>
          <w:lang w:val="en-US"/>
        </w:rPr>
      </w:pPr>
    </w:p>
    <w:p w:rsidR="003305C4" w:rsidRPr="00057A38" w:rsidRDefault="003305C4" w:rsidP="003305C4">
      <w:pPr>
        <w:ind w:left="-900" w:right="-185"/>
        <w:jc w:val="center"/>
        <w:rPr>
          <w:rFonts w:ascii="Times New Roman" w:hAnsi="Times New Roman"/>
          <w:b/>
          <w:sz w:val="24"/>
          <w:szCs w:val="24"/>
          <w:lang w:val="en-US"/>
        </w:rPr>
      </w:pPr>
      <w:r w:rsidRPr="00057A38">
        <w:rPr>
          <w:rFonts w:ascii="Times New Roman" w:hAnsi="Times New Roman"/>
          <w:b/>
          <w:sz w:val="24"/>
          <w:szCs w:val="24"/>
          <w:lang w:val="en-US"/>
        </w:rPr>
        <w:t>We wish you a successful performance at the festival-contest!</w:t>
      </w:r>
    </w:p>
    <w:p w:rsidR="003305C4" w:rsidRPr="00057A38" w:rsidRDefault="003305C4" w:rsidP="003305C4">
      <w:pPr>
        <w:ind w:left="-900" w:right="-185"/>
        <w:jc w:val="center"/>
        <w:rPr>
          <w:rFonts w:ascii="Times New Roman" w:hAnsi="Times New Roman"/>
          <w:b/>
          <w:sz w:val="24"/>
          <w:szCs w:val="24"/>
          <w:lang w:val="en-US"/>
        </w:rPr>
      </w:pPr>
      <w:r w:rsidRPr="00057A38">
        <w:rPr>
          <w:rFonts w:ascii="Times New Roman" w:hAnsi="Times New Roman"/>
          <w:b/>
          <w:sz w:val="24"/>
          <w:szCs w:val="24"/>
          <w:lang w:val="en-US"/>
        </w:rPr>
        <w:t>See you at the festival!</w:t>
      </w:r>
    </w:p>
    <w:p w:rsidR="003305C4" w:rsidRPr="00057A38" w:rsidRDefault="003305C4" w:rsidP="003305C4">
      <w:pPr>
        <w:ind w:left="-900" w:right="-185"/>
        <w:jc w:val="center"/>
        <w:rPr>
          <w:rFonts w:ascii="Times New Roman" w:hAnsi="Times New Roman"/>
          <w:b/>
          <w:sz w:val="24"/>
          <w:szCs w:val="24"/>
          <w:lang w:val="en-US"/>
        </w:rPr>
      </w:pPr>
      <w:r w:rsidRPr="00057A38">
        <w:rPr>
          <w:rFonts w:ascii="Times New Roman" w:hAnsi="Times New Roman"/>
          <w:b/>
          <w:sz w:val="24"/>
          <w:szCs w:val="24"/>
          <w:lang w:val="en-US"/>
        </w:rPr>
        <w:t>Sincerely, the organizing committee of the V International Festival-Competition</w:t>
      </w:r>
    </w:p>
    <w:p w:rsidR="003305C4" w:rsidRPr="00057A38" w:rsidRDefault="003305C4" w:rsidP="003305C4">
      <w:pPr>
        <w:ind w:left="-900" w:right="-185"/>
        <w:jc w:val="center"/>
        <w:rPr>
          <w:rFonts w:ascii="Times New Roman" w:hAnsi="Times New Roman"/>
          <w:b/>
          <w:sz w:val="24"/>
          <w:szCs w:val="24"/>
          <w:lang w:val="en-US"/>
        </w:rPr>
      </w:pPr>
      <w:proofErr w:type="gramStart"/>
      <w:r w:rsidRPr="00057A38">
        <w:rPr>
          <w:rFonts w:ascii="Times New Roman" w:hAnsi="Times New Roman"/>
          <w:b/>
          <w:sz w:val="24"/>
          <w:szCs w:val="24"/>
          <w:lang w:val="en-US"/>
        </w:rPr>
        <w:t>folk</w:t>
      </w:r>
      <w:proofErr w:type="gramEnd"/>
      <w:r w:rsidRPr="00057A38">
        <w:rPr>
          <w:rFonts w:ascii="Times New Roman" w:hAnsi="Times New Roman"/>
          <w:b/>
          <w:sz w:val="24"/>
          <w:szCs w:val="24"/>
          <w:lang w:val="en-US"/>
        </w:rPr>
        <w:t xml:space="preserve"> song and dance art.</w:t>
      </w:r>
    </w:p>
    <w:p w:rsidR="003305C4" w:rsidRPr="006544DC" w:rsidRDefault="003305C4" w:rsidP="003305C4">
      <w:pPr>
        <w:ind w:left="2640" w:right="-185" w:firstLine="900"/>
        <w:rPr>
          <w:sz w:val="24"/>
          <w:szCs w:val="24"/>
          <w:u w:val="single"/>
        </w:rPr>
      </w:pPr>
      <w:r w:rsidRPr="003305C4">
        <w:rPr>
          <w:rFonts w:ascii="Times New Roman" w:hAnsi="Times New Roman"/>
          <w:b/>
          <w:sz w:val="24"/>
          <w:szCs w:val="24"/>
          <w:lang w:val="en-US"/>
        </w:rPr>
        <w:t xml:space="preserve"> </w:t>
      </w:r>
      <w:r w:rsidRPr="00057A38">
        <w:rPr>
          <w:rFonts w:ascii="Times New Roman" w:hAnsi="Times New Roman"/>
          <w:b/>
          <w:sz w:val="24"/>
          <w:szCs w:val="24"/>
        </w:rPr>
        <w:t>“</w:t>
      </w:r>
      <w:proofErr w:type="spellStart"/>
      <w:r w:rsidRPr="00057A38">
        <w:rPr>
          <w:rFonts w:ascii="Times New Roman" w:hAnsi="Times New Roman"/>
          <w:b/>
          <w:sz w:val="24"/>
          <w:szCs w:val="24"/>
        </w:rPr>
        <w:t>Kazan</w:t>
      </w:r>
      <w:proofErr w:type="spellEnd"/>
      <w:r w:rsidRPr="00057A38">
        <w:rPr>
          <w:rFonts w:ascii="Times New Roman" w:hAnsi="Times New Roman"/>
          <w:b/>
          <w:sz w:val="24"/>
          <w:szCs w:val="24"/>
        </w:rPr>
        <w:t xml:space="preserve"> </w:t>
      </w:r>
      <w:proofErr w:type="spellStart"/>
      <w:r w:rsidRPr="00057A38">
        <w:rPr>
          <w:rFonts w:ascii="Times New Roman" w:hAnsi="Times New Roman"/>
          <w:b/>
          <w:sz w:val="24"/>
          <w:szCs w:val="24"/>
        </w:rPr>
        <w:t>Towel</w:t>
      </w:r>
      <w:proofErr w:type="spellEnd"/>
      <w:r w:rsidRPr="00057A38">
        <w:rPr>
          <w:rFonts w:ascii="Times New Roman" w:hAnsi="Times New Roman"/>
          <w:b/>
          <w:sz w:val="24"/>
          <w:szCs w:val="24"/>
        </w:rPr>
        <w:t>”</w:t>
      </w:r>
    </w:p>
    <w:p w:rsidR="00D70576" w:rsidRDefault="00D70576" w:rsidP="007F5CA1">
      <w:pPr>
        <w:rPr>
          <w:rFonts w:ascii="Times New Roman" w:hAnsi="Times New Roman" w:cs="Times New Roman"/>
          <w:sz w:val="28"/>
          <w:szCs w:val="28"/>
          <w:lang w:val="en-US"/>
        </w:rPr>
      </w:pPr>
    </w:p>
    <w:p w:rsidR="00D70576" w:rsidRDefault="00D70576" w:rsidP="007F5CA1">
      <w:pPr>
        <w:rPr>
          <w:rFonts w:ascii="Times New Roman" w:hAnsi="Times New Roman" w:cs="Times New Roman"/>
          <w:sz w:val="28"/>
          <w:szCs w:val="28"/>
          <w:lang w:val="en-US"/>
        </w:rPr>
      </w:pPr>
    </w:p>
    <w:p w:rsidR="00D70576" w:rsidRPr="00E6707F" w:rsidRDefault="00D70576" w:rsidP="007F5CA1">
      <w:pPr>
        <w:rPr>
          <w:rFonts w:ascii="Times New Roman" w:hAnsi="Times New Roman" w:cs="Times New Roman"/>
          <w:sz w:val="28"/>
          <w:szCs w:val="28"/>
          <w:lang w:val="en-US"/>
        </w:rPr>
      </w:pPr>
    </w:p>
    <w:sectPr w:rsidR="00D70576" w:rsidRPr="00E67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03699"/>
    <w:multiLevelType w:val="hybridMultilevel"/>
    <w:tmpl w:val="5BE24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377C7"/>
    <w:multiLevelType w:val="hybridMultilevel"/>
    <w:tmpl w:val="439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C12A4"/>
    <w:multiLevelType w:val="hybridMultilevel"/>
    <w:tmpl w:val="1EE0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3C"/>
    <w:rsid w:val="00167D29"/>
    <w:rsid w:val="002552EB"/>
    <w:rsid w:val="003305C4"/>
    <w:rsid w:val="003319B2"/>
    <w:rsid w:val="0046423C"/>
    <w:rsid w:val="00484759"/>
    <w:rsid w:val="004A4AFC"/>
    <w:rsid w:val="0069380C"/>
    <w:rsid w:val="006C4235"/>
    <w:rsid w:val="00723D0E"/>
    <w:rsid w:val="007F5CA1"/>
    <w:rsid w:val="008155A1"/>
    <w:rsid w:val="008A0AA9"/>
    <w:rsid w:val="00BE1989"/>
    <w:rsid w:val="00C33801"/>
    <w:rsid w:val="00D70576"/>
    <w:rsid w:val="00D9229F"/>
    <w:rsid w:val="00E6707F"/>
    <w:rsid w:val="00F1456C"/>
    <w:rsid w:val="00F31F0D"/>
    <w:rsid w:val="00FD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5AFAC-4F14-4239-80AF-530612E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5CA1"/>
    <w:rPr>
      <w:color w:val="0563C1" w:themeColor="hyperlink"/>
      <w:u w:val="single"/>
    </w:rPr>
  </w:style>
  <w:style w:type="paragraph" w:styleId="a4">
    <w:name w:val="List Paragraph"/>
    <w:basedOn w:val="a"/>
    <w:uiPriority w:val="34"/>
    <w:qFormat/>
    <w:rsid w:val="00E6707F"/>
    <w:pPr>
      <w:ind w:left="720"/>
      <w:contextualSpacing/>
    </w:pPr>
  </w:style>
  <w:style w:type="paragraph" w:styleId="a5">
    <w:name w:val="No Spacing"/>
    <w:uiPriority w:val="1"/>
    <w:qFormat/>
    <w:rsid w:val="00D70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72697">
      <w:bodyDiv w:val="1"/>
      <w:marLeft w:val="0"/>
      <w:marRight w:val="0"/>
      <w:marTop w:val="0"/>
      <w:marBottom w:val="0"/>
      <w:divBdr>
        <w:top w:val="none" w:sz="0" w:space="0" w:color="auto"/>
        <w:left w:val="none" w:sz="0" w:space="0" w:color="auto"/>
        <w:bottom w:val="none" w:sz="0" w:space="0" w:color="auto"/>
        <w:right w:val="none" w:sz="0" w:space="0" w:color="auto"/>
      </w:divBdr>
      <w:divsChild>
        <w:div w:id="970862214">
          <w:marLeft w:val="0"/>
          <w:marRight w:val="0"/>
          <w:marTop w:val="0"/>
          <w:marBottom w:val="0"/>
          <w:divBdr>
            <w:top w:val="none" w:sz="0" w:space="0" w:color="auto"/>
            <w:left w:val="none" w:sz="0" w:space="0" w:color="auto"/>
            <w:bottom w:val="none" w:sz="0" w:space="0" w:color="auto"/>
            <w:right w:val="none" w:sz="0" w:space="0" w:color="auto"/>
          </w:divBdr>
          <w:divsChild>
            <w:div w:id="1049264002">
              <w:marLeft w:val="0"/>
              <w:marRight w:val="0"/>
              <w:marTop w:val="0"/>
              <w:marBottom w:val="0"/>
              <w:divBdr>
                <w:top w:val="none" w:sz="0" w:space="0" w:color="auto"/>
                <w:left w:val="none" w:sz="0" w:space="0" w:color="auto"/>
                <w:bottom w:val="none" w:sz="0" w:space="0" w:color="auto"/>
                <w:right w:val="none" w:sz="0" w:space="0" w:color="auto"/>
              </w:divBdr>
              <w:divsChild>
                <w:div w:id="1894384515">
                  <w:marLeft w:val="0"/>
                  <w:marRight w:val="0"/>
                  <w:marTop w:val="0"/>
                  <w:marBottom w:val="0"/>
                  <w:divBdr>
                    <w:top w:val="none" w:sz="0" w:space="0" w:color="auto"/>
                    <w:left w:val="none" w:sz="0" w:space="0" w:color="auto"/>
                    <w:bottom w:val="none" w:sz="0" w:space="0" w:color="auto"/>
                    <w:right w:val="none" w:sz="0" w:space="0" w:color="auto"/>
                  </w:divBdr>
                  <w:divsChild>
                    <w:div w:id="1388727928">
                      <w:marLeft w:val="0"/>
                      <w:marRight w:val="0"/>
                      <w:marTop w:val="0"/>
                      <w:marBottom w:val="0"/>
                      <w:divBdr>
                        <w:top w:val="none" w:sz="0" w:space="0" w:color="auto"/>
                        <w:left w:val="none" w:sz="0" w:space="0" w:color="auto"/>
                        <w:bottom w:val="none" w:sz="0" w:space="0" w:color="auto"/>
                        <w:right w:val="none" w:sz="0" w:space="0" w:color="auto"/>
                      </w:divBdr>
                      <w:divsChild>
                        <w:div w:id="961349929">
                          <w:marLeft w:val="0"/>
                          <w:marRight w:val="0"/>
                          <w:marTop w:val="0"/>
                          <w:marBottom w:val="0"/>
                          <w:divBdr>
                            <w:top w:val="none" w:sz="0" w:space="0" w:color="auto"/>
                            <w:left w:val="none" w:sz="0" w:space="0" w:color="auto"/>
                            <w:bottom w:val="none" w:sz="0" w:space="0" w:color="auto"/>
                            <w:right w:val="none" w:sz="0" w:space="0" w:color="auto"/>
                          </w:divBdr>
                          <w:divsChild>
                            <w:div w:id="1345743527">
                              <w:marLeft w:val="0"/>
                              <w:marRight w:val="0"/>
                              <w:marTop w:val="0"/>
                              <w:marBottom w:val="0"/>
                              <w:divBdr>
                                <w:top w:val="none" w:sz="0" w:space="0" w:color="auto"/>
                                <w:left w:val="none" w:sz="0" w:space="0" w:color="auto"/>
                                <w:bottom w:val="none" w:sz="0" w:space="0" w:color="auto"/>
                                <w:right w:val="none" w:sz="0" w:space="0" w:color="auto"/>
                              </w:divBdr>
                            </w:div>
                          </w:divsChild>
                        </w:div>
                        <w:div w:id="585578222">
                          <w:marLeft w:val="0"/>
                          <w:marRight w:val="0"/>
                          <w:marTop w:val="0"/>
                          <w:marBottom w:val="0"/>
                          <w:divBdr>
                            <w:top w:val="none" w:sz="0" w:space="0" w:color="auto"/>
                            <w:left w:val="none" w:sz="0" w:space="0" w:color="auto"/>
                            <w:bottom w:val="none" w:sz="0" w:space="0" w:color="auto"/>
                            <w:right w:val="none" w:sz="0" w:space="0" w:color="auto"/>
                          </w:divBdr>
                          <w:divsChild>
                            <w:div w:id="199713102">
                              <w:marLeft w:val="0"/>
                              <w:marRight w:val="300"/>
                              <w:marTop w:val="180"/>
                              <w:marBottom w:val="0"/>
                              <w:divBdr>
                                <w:top w:val="none" w:sz="0" w:space="0" w:color="auto"/>
                                <w:left w:val="none" w:sz="0" w:space="0" w:color="auto"/>
                                <w:bottom w:val="none" w:sz="0" w:space="0" w:color="auto"/>
                                <w:right w:val="none" w:sz="0" w:space="0" w:color="auto"/>
                              </w:divBdr>
                              <w:divsChild>
                                <w:div w:id="18236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372545">
          <w:marLeft w:val="0"/>
          <w:marRight w:val="0"/>
          <w:marTop w:val="0"/>
          <w:marBottom w:val="0"/>
          <w:divBdr>
            <w:top w:val="none" w:sz="0" w:space="0" w:color="auto"/>
            <w:left w:val="none" w:sz="0" w:space="0" w:color="auto"/>
            <w:bottom w:val="none" w:sz="0" w:space="0" w:color="auto"/>
            <w:right w:val="none" w:sz="0" w:space="0" w:color="auto"/>
          </w:divBdr>
          <w:divsChild>
            <w:div w:id="977148942">
              <w:marLeft w:val="0"/>
              <w:marRight w:val="0"/>
              <w:marTop w:val="0"/>
              <w:marBottom w:val="0"/>
              <w:divBdr>
                <w:top w:val="none" w:sz="0" w:space="0" w:color="auto"/>
                <w:left w:val="none" w:sz="0" w:space="0" w:color="auto"/>
                <w:bottom w:val="none" w:sz="0" w:space="0" w:color="auto"/>
                <w:right w:val="none" w:sz="0" w:space="0" w:color="auto"/>
              </w:divBdr>
              <w:divsChild>
                <w:div w:id="498231565">
                  <w:marLeft w:val="0"/>
                  <w:marRight w:val="0"/>
                  <w:marTop w:val="0"/>
                  <w:marBottom w:val="0"/>
                  <w:divBdr>
                    <w:top w:val="none" w:sz="0" w:space="0" w:color="auto"/>
                    <w:left w:val="none" w:sz="0" w:space="0" w:color="auto"/>
                    <w:bottom w:val="none" w:sz="0" w:space="0" w:color="auto"/>
                    <w:right w:val="none" w:sz="0" w:space="0" w:color="auto"/>
                  </w:divBdr>
                  <w:divsChild>
                    <w:div w:id="748773163">
                      <w:marLeft w:val="0"/>
                      <w:marRight w:val="0"/>
                      <w:marTop w:val="0"/>
                      <w:marBottom w:val="0"/>
                      <w:divBdr>
                        <w:top w:val="none" w:sz="0" w:space="0" w:color="auto"/>
                        <w:left w:val="none" w:sz="0" w:space="0" w:color="auto"/>
                        <w:bottom w:val="none" w:sz="0" w:space="0" w:color="auto"/>
                        <w:right w:val="none" w:sz="0" w:space="0" w:color="auto"/>
                      </w:divBdr>
                      <w:divsChild>
                        <w:div w:id="19164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2621</TotalTime>
  <Pages>8</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2020-07-13T07:23:00Z</dcterms:created>
  <dcterms:modified xsi:type="dcterms:W3CDTF">2020-07-20T06:27:00Z</dcterms:modified>
</cp:coreProperties>
</file>